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0D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D4BE0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0D4B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BE0">
        <w:rPr>
          <w:rFonts w:ascii="Times New Roman" w:hAnsi="Times New Roman" w:cs="Times New Roman"/>
          <w:sz w:val="24"/>
          <w:szCs w:val="24"/>
        </w:rPr>
        <w:t>-</w:t>
      </w:r>
      <w:r w:rsidRPr="000D4B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BE0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0D4BE0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D4BE0">
        <w:rPr>
          <w:rStyle w:val="a5"/>
          <w:rFonts w:ascii="Times New Roman" w:hAnsi="Times New Roman" w:cs="Times New Roman"/>
          <w:color w:val="000000" w:themeColor="text1"/>
        </w:rPr>
        <w:t>@</w:t>
      </w:r>
      <w:r w:rsidRPr="000D4BE0">
        <w:rPr>
          <w:rStyle w:val="a5"/>
          <w:rFonts w:ascii="Times New Roman" w:hAnsi="Times New Roman" w:cs="Times New Roman"/>
          <w:color w:val="000000" w:themeColor="text1"/>
          <w:lang w:val="en-US"/>
        </w:rPr>
        <w:t>mail</w:t>
      </w:r>
      <w:r w:rsidRPr="000D4BE0">
        <w:rPr>
          <w:rStyle w:val="a5"/>
          <w:rFonts w:ascii="Times New Roman" w:hAnsi="Times New Roman" w:cs="Times New Roman"/>
          <w:color w:val="000000" w:themeColor="text1"/>
        </w:rPr>
        <w:t>.</w:t>
      </w:r>
      <w:proofErr w:type="spellStart"/>
      <w:r w:rsidRPr="000D4BE0">
        <w:rPr>
          <w:rStyle w:val="a5"/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Утверждаю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«Детский сад № 6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proofErr w:type="spellStart"/>
      <w:r w:rsidRPr="007A78DD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7A78DD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270F75" w:rsidRDefault="00270F75" w:rsidP="00270F75">
      <w:pPr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DD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казенного дошкольного образовательного  учреждения</w:t>
      </w: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«Детский сад № 6»  </w:t>
      </w: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 2022-2023 учебный год</w:t>
      </w: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Данный публичный доклад – способ обеспечения информационной открытости и прозрачности работы МКДОУ «Детский сад № 6» 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Цель настоящего доклада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2022-2023 учебный год.</w:t>
      </w:r>
    </w:p>
    <w:p w:rsidR="00270F75" w:rsidRPr="003D0B42" w:rsidRDefault="00270F75" w:rsidP="00270F75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0B42"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 </w:t>
      </w:r>
      <w:r w:rsidRPr="003D0B42">
        <w:rPr>
          <w:rFonts w:ascii="Times New Roman" w:hAnsi="Times New Roman" w:cs="Times New Roman"/>
          <w:sz w:val="24"/>
          <w:szCs w:val="24"/>
        </w:rPr>
        <w:t>- муниципальное казенное дошкольное образовательное учреждение «Детский сад № 6».</w:t>
      </w: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Юридический адрес - </w:t>
      </w:r>
      <w:r w:rsidRPr="003D0B42">
        <w:rPr>
          <w:rFonts w:ascii="Times New Roman" w:hAnsi="Times New Roman" w:cs="Times New Roman"/>
          <w:sz w:val="24"/>
          <w:szCs w:val="24"/>
        </w:rPr>
        <w:t>368500, г. Избербаш, ул. Калинина,  дом 27 А.</w:t>
      </w: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Фактический адрес -</w:t>
      </w:r>
      <w:r w:rsidRPr="003D0B42">
        <w:rPr>
          <w:rFonts w:ascii="Times New Roman" w:hAnsi="Times New Roman" w:cs="Times New Roman"/>
          <w:sz w:val="24"/>
          <w:szCs w:val="24"/>
        </w:rPr>
        <w:t xml:space="preserve"> 368500, г. Избербаш, ул. Калинина, дом 27 А.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3D0B42">
        <w:rPr>
          <w:rFonts w:ascii="Times New Roman" w:hAnsi="Times New Roman" w:cs="Times New Roman"/>
          <w:sz w:val="24"/>
          <w:szCs w:val="24"/>
        </w:rPr>
        <w:t xml:space="preserve"> 2-69-35.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D0B42">
        <w:rPr>
          <w:rFonts w:ascii="Times New Roman" w:hAnsi="Times New Roman" w:cs="Times New Roman"/>
          <w:b/>
          <w:sz w:val="24"/>
          <w:szCs w:val="24"/>
        </w:rPr>
        <w:t>-</w:t>
      </w: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3D0B42">
        <w:rPr>
          <w:rFonts w:ascii="Times New Roman" w:hAnsi="Times New Roman" w:cs="Times New Roman"/>
          <w:b/>
          <w:sz w:val="24"/>
          <w:szCs w:val="24"/>
        </w:rPr>
        <w:t>: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6</w:t>
        </w:r>
        <w:r w:rsidRPr="003D0B42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sadik@mail.ru</w:t>
        </w:r>
      </w:hyperlink>
    </w:p>
    <w:p w:rsidR="00270F75" w:rsidRPr="003D0B42" w:rsidRDefault="00270F75" w:rsidP="00270F7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организация имеет официальный </w:t>
      </w: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сайт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: https://k6izb.siteobr.ru/</w:t>
      </w:r>
    </w:p>
    <w:p w:rsidR="00270F75" w:rsidRPr="003D0B42" w:rsidRDefault="00270F75" w:rsidP="00270F7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5. Учредитель – </w:t>
      </w:r>
      <w:r w:rsidRPr="003D0B42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Избербаш»</w:t>
      </w:r>
    </w:p>
    <w:p w:rsidR="00270F75" w:rsidRPr="003D0B42" w:rsidRDefault="00270F75" w:rsidP="00270F7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6. Режим функционирования:</w:t>
      </w:r>
      <w:r w:rsidRPr="003D0B42">
        <w:rPr>
          <w:rFonts w:ascii="Times New Roman" w:hAnsi="Times New Roman" w:cs="Times New Roman"/>
          <w:sz w:val="24"/>
          <w:szCs w:val="24"/>
        </w:rPr>
        <w:t xml:space="preserve"> с 07.00 до 19.00 при пятидневной рабочей неделе, выходные: суббота и воскресенье, праздничные дни.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7. Количество групп, их специфика, численность воспитанников: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 ДОУ в 2022-2023 учебном году функционировали: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6 групп двенадцатичасового (полного) пребывания в режиме пять дней в неделю с 7:00 до 19:00, из которых: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Ясли группа  №1 – воспитанники с 2 до 3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1 младшая </w:t>
      </w:r>
      <w:proofErr w:type="spellStart"/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младшая</w:t>
      </w:r>
      <w:proofErr w:type="spellEnd"/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№2 – воспитанники с 3 до 4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2 младшая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группа № 3 – 3-5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2 младшая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группа № 4- 3-5 лет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№5 – воспитанники с 4 до 5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№ 6 – воспитанники с 5 до 6 лет.</w:t>
      </w:r>
    </w:p>
    <w:p w:rsidR="00270F75" w:rsidRPr="003D0B42" w:rsidRDefault="00270F75" w:rsidP="00270F75">
      <w:pPr>
        <w:pStyle w:val="a3"/>
        <w:tabs>
          <w:tab w:val="num" w:pos="0"/>
        </w:tabs>
        <w:jc w:val="both"/>
      </w:pPr>
      <w:r w:rsidRPr="003D0B42">
        <w:rPr>
          <w:color w:val="000000"/>
        </w:rPr>
        <w:t> </w:t>
      </w:r>
      <w:r w:rsidRPr="003D0B42">
        <w:rPr>
          <w:color w:val="000000"/>
        </w:rPr>
        <w:tab/>
        <w:t xml:space="preserve">Согласно </w:t>
      </w:r>
      <w:proofErr w:type="spellStart"/>
      <w:r w:rsidRPr="003D0B42">
        <w:rPr>
          <w:color w:val="000000"/>
        </w:rPr>
        <w:t>СанПиН</w:t>
      </w:r>
      <w:proofErr w:type="spellEnd"/>
      <w:r w:rsidRPr="003D0B42">
        <w:rPr>
          <w:color w:val="000000"/>
        </w:rPr>
        <w:t xml:space="preserve"> 3.4.1.3049-13 количество мест в МДОУ на 2022-2023 учебный год 203 воспитанника. Контингент группы воспитанников формируется в соответствии с их возрастом. Комплектование групп воспитанниками осуществляется на основании Устава ДОУ, Правил приема детей в дошкольное образовательное учреждение.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Язык обучения – русский.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D0B42">
        <w:rPr>
          <w:rFonts w:ascii="Times New Roman" w:hAnsi="Times New Roman" w:cs="Times New Roman"/>
          <w:b/>
          <w:sz w:val="24"/>
          <w:szCs w:val="24"/>
        </w:rPr>
        <w:t>.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b/>
          <w:sz w:val="24"/>
          <w:szCs w:val="24"/>
        </w:rPr>
        <w:t>Условия функционирования дошкольного образовательного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1. Структура управления образовательным учреждением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управление деятельностью нашего учреждения осуществляется  в соответствии  с действующим законодательством Российской Федерации  на принципах демократичности, открытости, приоритета общечеловеческих ценностей, охраны жизни и здоровья ребенка, свободного развития  личности, единоначалия  и самоуправления  по 5 функциям: планирование, организация, руководство, контроль и координация. Для создания оптимальной структуры управления учреждением, делегирования полномочий  утверждена специальная  система, в которой четко видна иерархия управления, подчинения, соподчинения и взаимодействия в  управлении. 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Структура, порядок формирования, срок полномочий и компетенция органов управления МДОУ установлены Уставом образовательной организации.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Заведующий МКДОУ «Детский сад № 6»</w:t>
      </w:r>
      <w:r w:rsidRPr="003D0B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   Зам</w:t>
      </w:r>
      <w:proofErr w:type="gramStart"/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.з</w:t>
      </w:r>
      <w:proofErr w:type="gramEnd"/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ав.по ВМР: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настоящее время в МКДОУ работают следующие коллегиальные органы управления образовательной организации: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 трудового коллектива,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совет родителей,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комиссия по урегулированию споров и конфликтов.</w:t>
      </w: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270F75" w:rsidRPr="003D0B42" w:rsidRDefault="00270F75" w:rsidP="00270F7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Участие коллегиальных органов государственно-общественного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полномочий. Деятельность коллегиальных органов регулируется Уставом и нормативными локальными актами.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2. Нормативно - правовая база, регламентирующая деятельность ДОУ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МКДОУ «Детский сад № 6»: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360"/>
          <w:tab w:val="left" w:pos="5670"/>
        </w:tabs>
        <w:autoSpaceDE w:val="0"/>
        <w:autoSpaceDN w:val="0"/>
        <w:adjustRightInd w:val="0"/>
        <w:spacing w:line="240" w:lineRule="auto"/>
        <w:ind w:left="18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z w:val="24"/>
          <w:szCs w:val="24"/>
        </w:rPr>
        <w:t>Лицензия: от 16.02.2015г. Серия 05ЛО1 №0002352;</w:t>
      </w:r>
      <w:bookmarkStart w:id="0" w:name="_GoBack"/>
      <w:bookmarkEnd w:id="0"/>
    </w:p>
    <w:p w:rsidR="00270F75" w:rsidRPr="003D0B42" w:rsidRDefault="00270F75" w:rsidP="00270F7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180" w:right="1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7"/>
          <w:sz w:val="24"/>
          <w:szCs w:val="24"/>
        </w:rPr>
        <w:t>- Лицензия на осуществление медицинской деятельности от 27.12.2018г. № 05 02 01 000М 000029 12 18;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Локальные акты:</w:t>
      </w:r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ooltip=" скачать  документ " w:history="1">
        <w:r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Положение о нормах профессиональной этики педагогических работников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tooltip=" скачать  документ " w:history="1"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Положение о языках образования в учреждении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tooltip=" скачать  документ " w:history="1"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Порядок доступа педагогических работников к информационно-телекоммуникационным сетям и базам данных, учебным и методическим </w:t>
        </w:r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lastRenderedPageBreak/>
          <w:t>материалам, материально-техническим средствам обеспечения образовательной деятельности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tooltip=" скачать  документ " w:history="1"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Порядок и основания отчисления </w:t>
        </w:r>
        <w:proofErr w:type="gramStart"/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обучающихся</w:t>
        </w:r>
        <w:proofErr w:type="gramEnd"/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tooltip=" скачать  документ " w:history="1">
        <w:r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 скачать  документ " w:history="1">
        <w:r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 скачать  документ " w:history="1">
        <w:r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 скачать  документ " w:history="1">
        <w:r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Правила внутреннего трудового распорядка</w:t>
        </w:r>
      </w:hyperlink>
    </w:p>
    <w:p w:rsidR="00270F75" w:rsidRPr="003D0B42" w:rsidRDefault="00270F75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 скачать  документ " w:history="1">
        <w:r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Режим занятий обучающихся в учреждении</w:t>
        </w:r>
      </w:hyperlink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Приказы и распоряжения заведующей детским садом;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Решения общего собрания;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Должностные инструкции и квалифицированные требования к работникам детского сада;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Инструкции по правилам техники безопасности и квалифицированные требования к работникам детского сада;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Договор между ДОУ и родителями;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материальном стимулировании сотрудников;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Совете родителей;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 xml:space="preserve">Показатели деятельности МКДОУ детский сад № 6, подлежащей </w:t>
        </w:r>
        <w:proofErr w:type="spellStart"/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самообследованию</w:t>
        </w:r>
        <w:proofErr w:type="spellEnd"/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Документы, необходимые для прохождения ПМПК</w:t>
        </w:r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</w:t>
      </w:r>
      <w:hyperlink r:id="rId17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Паспорт дорожной безопасности</w:t>
        </w:r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- Паспорт безопасности (антитеррористической защищенности объектов в    </w:t>
      </w:r>
      <w:proofErr w:type="gramEnd"/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сфере образования и научной деятельности). </w:t>
      </w:r>
      <w:hyperlink r:id="rId18" w:tgtFrame="_blank" w:tooltip=" просмотр документа " w:history="1">
        <w:r w:rsidRPr="003D0B42">
          <w:rPr>
            <w:rStyle w:val="a5"/>
            <w:rFonts w:ascii="Times New Roman" w:hAnsi="Times New Roman" w:cs="Times New Roman"/>
          </w:rPr>
          <w:t xml:space="preserve">  </w:t>
        </w:r>
      </w:hyperlink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Дошкольное учреждение ежегодно определяет задачи по приоритетным направлениям деятельности.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Выполнение  этих задач реализуется через разнообразные формы работы: педагогические советы, семинары, семинары - практикумы, творческие группы, консультации, курсы повышения квалификации, круглые столы, открытые просмотры, дни открытых дверей, проектную деятельность 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В своей деятельности детский сад </w:t>
      </w:r>
      <w:r w:rsidRPr="003D0B42">
        <w:rPr>
          <w:rFonts w:ascii="Times New Roman" w:hAnsi="Times New Roman" w:cs="Times New Roman"/>
          <w:sz w:val="24"/>
          <w:szCs w:val="24"/>
          <w:u w:val="single"/>
        </w:rPr>
        <w:t>руководствуется: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ФЗ «Об образовании в Российской Федерации» №273-ФЗ от 21.12.2012 г.;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2.4.1.3049-13 (Постановление Главного государственного санитарного врача РФ от 15.05.2013 №26);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России от 17.10.2013 N 1155);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pacing w:val="-10"/>
          <w:sz w:val="24"/>
          <w:szCs w:val="24"/>
        </w:rPr>
        <w:t>Конвенцией о правах ребенка от 13.12.1989 г;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D0B42">
        <w:rPr>
          <w:rFonts w:ascii="Times New Roman" w:hAnsi="Times New Roman" w:cs="Times New Roman"/>
          <w:spacing w:val="-12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pacing w:val="-12"/>
          <w:sz w:val="24"/>
          <w:szCs w:val="24"/>
        </w:rPr>
        <w:t>Семейным Кодексом Российской Федерации;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8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О практике проведения диагностики развития ребенка в системе </w:t>
      </w:r>
      <w:r w:rsidRPr="003D0B4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дошкольного образования». Письмо Минобразования России от </w:t>
      </w:r>
      <w:r w:rsidRPr="003D0B42">
        <w:rPr>
          <w:rFonts w:ascii="Times New Roman" w:eastAsia="Calibri" w:hAnsi="Times New Roman" w:cs="Times New Roman"/>
          <w:sz w:val="24"/>
          <w:szCs w:val="24"/>
        </w:rPr>
        <w:t>07.04.1999 г. №70/23-16;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12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О гигиенических требованиях к максимальной нагрузке на детей   </w:t>
      </w:r>
      <w:r w:rsidRPr="003D0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дошкольного возраста в организационных формах обучения». Письмо </w:t>
      </w:r>
      <w:r w:rsidRPr="003D0B42">
        <w:rPr>
          <w:rFonts w:ascii="Times New Roman" w:eastAsia="Calibri" w:hAnsi="Times New Roman" w:cs="Times New Roman"/>
          <w:sz w:val="24"/>
          <w:szCs w:val="24"/>
        </w:rPr>
        <w:t>Минобразования России от 14.03.2000 г. № 65/23-16;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1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 построении преемственности в программах дошкольного </w:t>
      </w:r>
      <w:r w:rsidRPr="003D0B42">
        <w:rPr>
          <w:rFonts w:ascii="Times New Roman" w:eastAsia="Calibri" w:hAnsi="Times New Roman" w:cs="Times New Roman"/>
          <w:sz w:val="24"/>
          <w:szCs w:val="24"/>
        </w:rPr>
        <w:t>образования и школы». Письмо Минобраз</w:t>
      </w:r>
      <w:r w:rsidRPr="003D0B42">
        <w:rPr>
          <w:rFonts w:ascii="Times New Roman" w:hAnsi="Times New Roman" w:cs="Times New Roman"/>
          <w:sz w:val="24"/>
          <w:szCs w:val="24"/>
        </w:rPr>
        <w:t xml:space="preserve">ования России от </w:t>
      </w:r>
      <w:r w:rsidRPr="003D0B42">
        <w:rPr>
          <w:rFonts w:ascii="Times New Roman" w:eastAsia="Calibri" w:hAnsi="Times New Roman" w:cs="Times New Roman"/>
          <w:sz w:val="24"/>
          <w:szCs w:val="24"/>
        </w:rPr>
        <w:t>09.08.2000г. № 237/23-16.</w:t>
      </w:r>
    </w:p>
    <w:p w:rsidR="00270F75" w:rsidRPr="003D0B42" w:rsidRDefault="00270F75" w:rsidP="00270F75">
      <w:pPr>
        <w:shd w:val="clear" w:color="auto" w:fill="FFFFFF"/>
        <w:tabs>
          <w:tab w:val="left" w:pos="360"/>
        </w:tabs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3. Медико-санитарные условия пребывания детей в ДОУ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Санитарное   состояние  материально - технической базы детского сада соответствует педагогическим требованиям, уровню образования и санитарным нормам.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дошкольном учреждении функционирует 6 групп, одна из них группа раннего возраста. В каждой группе имеются необходимые помещения: приёмная, групповое помещение, где осуществляется образовательная деятельность, питание детей и сон, туалетная комната.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что подтверждено в ходе лицензии.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Медицинское обслуживание детей в ДОУ осуществляется старшей медицинской сестрой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Газимагомедовой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З.К.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ДОУ имеется медицинский кабинет, который состоит из процедурного кабинета, изолятора и кабинета медицинской сестры.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Для оздоровления детей в каждой группе установлены по два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облучателя-рециркулятора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воздуха.</w:t>
      </w:r>
      <w:proofErr w:type="gramEnd"/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нашем детском саду мы строго придерживаемся правил санитарного содержания помещений и работаем в соответствии с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2.4.1.3940-13 с целью сохранения и укрепления здоровья детей, а так же профилактики заболеваний. Мы выполняем все требования санитарного законодательства.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Столы в групповых помещениях промываются горячей водой с мылом до и после каждого приёма пищи специальной ветошью, которая простирывается, просушивается и хранится в специальной посуде с маркированной крышкой.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Ковры ежедневно пылесосят и чистят влажной щёткой или выколачивают на специально отведённых для этого площадках, затем чистят влажной щёткой.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реже  2 раза в год.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При осложнении эпидемиологической  ситуации в детском саду в целях предупреждения распространения инфекции проводятся  карантинные мероприятия в соответствии с требованиями Госсанэпиднадзора.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тёплое время года с целью предупреждения залёта насекомых проёмы окон обеспечиваются москитными сетками.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Игрушки моются ежедневно в конце дня, а в ясельной группе 2 раза в день. Кукольная одежда стирается по мере загрязнения с использованием детского мыла и проглаживается.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:rsidR="00270F75" w:rsidRPr="003D0B42" w:rsidRDefault="00270F75" w:rsidP="00270F75">
      <w:pPr>
        <w:shd w:val="clear" w:color="auto" w:fill="FFFFFF"/>
        <w:tabs>
          <w:tab w:val="left" w:pos="360"/>
        </w:tabs>
        <w:spacing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4.  Особенности образовательного процесса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Образовательный процесс в МКДОУ «Детский сад № 6» регламентируется программой развития, основной образовательной программой дошкольного образования, годовым планом работы, расписанием организованной образовательной деятельности.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муниципального казенного дошкольного образовательного учреждения 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>«</w:t>
      </w:r>
      <w:r w:rsidRPr="003D0B42">
        <w:rPr>
          <w:rFonts w:ascii="Times New Roman" w:hAnsi="Times New Roman" w:cs="Times New Roman"/>
          <w:sz w:val="24"/>
          <w:szCs w:val="24"/>
        </w:rPr>
        <w:t>Детский сад №6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>»</w:t>
      </w:r>
      <w:r w:rsidRPr="003D0B42">
        <w:rPr>
          <w:rFonts w:ascii="Times New Roman" w:hAnsi="Times New Roman" w:cs="Times New Roman"/>
          <w:sz w:val="24"/>
          <w:szCs w:val="24"/>
        </w:rPr>
        <w:t xml:space="preserve"> на 2023-2026 год разработана на основе примерной основной общеобразовательной программы дошкольного образования 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 xml:space="preserve">«От рождения до </w:t>
      </w:r>
      <w:proofErr w:type="gramStart"/>
      <w:r w:rsidRPr="003D0B42">
        <w:rPr>
          <w:rStyle w:val="ab"/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3D0B42">
        <w:rPr>
          <w:rStyle w:val="ab"/>
          <w:rFonts w:ascii="Times New Roman" w:hAnsi="Times New Roman" w:cs="Times New Roman"/>
          <w:sz w:val="24"/>
          <w:szCs w:val="24"/>
        </w:rPr>
        <w:t xml:space="preserve">» </w:t>
      </w:r>
      <w:r w:rsidRPr="003D0B42">
        <w:rPr>
          <w:rFonts w:ascii="Times New Roman" w:hAnsi="Times New Roman" w:cs="Times New Roman"/>
          <w:sz w:val="24"/>
          <w:szCs w:val="24"/>
        </w:rPr>
        <w:t xml:space="preserve">которая соответствует Федеральному государственному образовательному стандарту дошкольного образования.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Распределение нового учебного материала соответствует возрастным особенностям детей, реальным требованиям современного обучения.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Непосредственно образовательная деятельность проводится соответственно реализуемой программе. Учебная нагрузка согласована  с гигиеническими требованиями к максимальной нагрузке на детей дошкольного возраста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25минут</w:t>
            </w:r>
          </w:p>
        </w:tc>
      </w:tr>
    </w:tbl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 Обучение детей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В большинстве своём формы работы проводятся по подгруппам и имеют интегрированный характер. Наличие физкультминуток, динамических пауз, подвижных игр, пальчиковой гимнастики и дыхательных упражнений обязательно.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среды сада, которая подразумевает 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благополучие ребенка и полное оснащение образовательного процесса, но и внедрением  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>В соответствии с программными требованиями создана система условий, которая обеспечивает эффективность работы, позволяет ребёнку полноценно развиваться как личности. Для выполнения задач  по охране и укреплению физического здоровья в детском саду имеется: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физкультурный зал;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физкультурные уголки во всех группах;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разнообразный спортивный инвентарь;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оборудованная спортивная площадка;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медицинский кабинет;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облучатели-рециркуляторы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воздуха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ультрафиолетовые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бактерицидные;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На территории детского сада для каждой группы имеется прогулочный участок с современными верандами, с выделенным местом для игр и двигательной активности детей. Участки оснащены игровыми сооружениями (качели, домики, горки, песочницы), позволяющими разнообразить прогулку воспитанников. Территория детского сада озеленена, оформлены цветники, растут разнообразные деревья и кустарники.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совместной деятельности.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Под руководством инструктора физкультуры изготовлено нетрадиционное оборудование: дорожки для профилактики плоскостопия, сшиты ленточки, платочки, мешочки для общих развивающих упражнений и игр.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технологии: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закаливающие процедуры,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>упражнения для глаз и органов дыхания,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релаксационные упражнения,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гимнастика после сна,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rPr>
          <w:color w:val="000000"/>
        </w:rPr>
        <w:t>упражнения для коррекции и профилактики плоскостопия, которые проводятся в групповых комнатах и на прогулке,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музыкотерапия,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proofErr w:type="spellStart"/>
      <w:r w:rsidRPr="003D0B42">
        <w:t>сказкотерапия</w:t>
      </w:r>
      <w:proofErr w:type="spellEnd"/>
      <w:r w:rsidRPr="003D0B42">
        <w:t xml:space="preserve">,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>5. Воспитательно-образовательный процесс</w:t>
      </w:r>
    </w:p>
    <w:p w:rsidR="00270F75" w:rsidRPr="003D0B42" w:rsidRDefault="00270F75" w:rsidP="00270F75">
      <w:pPr>
        <w:pStyle w:val="a3"/>
        <w:spacing w:before="0" w:beforeAutospacing="0" w:after="0" w:afterAutospacing="0"/>
        <w:ind w:left="142" w:right="333"/>
        <w:jc w:val="both"/>
      </w:pPr>
      <w:r w:rsidRPr="003D0B42">
        <w:t xml:space="preserve">На основании выводов и результатов  анализа деятельности учреждения за 2021–2022 учебный год определено направление </w:t>
      </w:r>
      <w:proofErr w:type="gramStart"/>
      <w:r w:rsidRPr="003D0B42">
        <w:t>работы</w:t>
      </w:r>
      <w:proofErr w:type="gramEnd"/>
      <w:r w:rsidRPr="003D0B42">
        <w:t xml:space="preserve"> а также цели и задачи учреждения на 2022–2023  учебный год:</w:t>
      </w:r>
    </w:p>
    <w:p w:rsidR="00270F75" w:rsidRPr="003D0B42" w:rsidRDefault="00270F75" w:rsidP="00270F75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работы дошкольного учреждения по воспитанию, образованию, присмотру и уходу за детьми дошкольного возраста в соответствии с ФГОС </w:t>
      </w:r>
      <w:proofErr w:type="gramStart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осуществляя </w:t>
      </w:r>
      <w:proofErr w:type="gramStart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</w:t>
      </w:r>
      <w:proofErr w:type="gramEnd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образовательной программе МКДОУ «Детский сад № 6», ориентированной на возможности, потребности детей и на социальный заказ общества.</w:t>
      </w:r>
    </w:p>
    <w:p w:rsidR="00270F75" w:rsidRPr="003D0B42" w:rsidRDefault="00270F75" w:rsidP="00270F75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0B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РАБОТЫ на 2022-2023 учебный год.</w:t>
      </w:r>
    </w:p>
    <w:p w:rsidR="00270F75" w:rsidRPr="003D0B42" w:rsidRDefault="00270F75" w:rsidP="00270F75">
      <w:pPr>
        <w:pStyle w:val="ad"/>
        <w:rPr>
          <w:color w:val="000000" w:themeColor="text1"/>
        </w:rPr>
      </w:pPr>
      <w:r w:rsidRPr="003D0B42">
        <w:rPr>
          <w:color w:val="000000" w:themeColor="text1"/>
          <w:bdr w:val="none" w:sz="0" w:space="0" w:color="auto" w:frame="1"/>
        </w:rPr>
        <w:t xml:space="preserve">1.Продолжать </w:t>
      </w:r>
      <w:r w:rsidRPr="003D0B42">
        <w:rPr>
          <w:color w:val="000000" w:themeColor="text1"/>
        </w:rPr>
        <w:t>взаимодействие ДОУ и семьи как условие целостного развития личности ребенка;</w:t>
      </w:r>
    </w:p>
    <w:p w:rsidR="00270F75" w:rsidRPr="003D0B42" w:rsidRDefault="00270F75" w:rsidP="00270F75">
      <w:pPr>
        <w:pStyle w:val="ad"/>
      </w:pPr>
      <w:r w:rsidRPr="003D0B42">
        <w:rPr>
          <w:color w:val="000000" w:themeColor="text1"/>
        </w:rPr>
        <w:t xml:space="preserve">2.Совершенствовать работу по </w:t>
      </w:r>
      <w:r w:rsidRPr="003D0B42">
        <w:t>внедрению информационно-коммуникационных технологий в образовательную и повседневную практическую деятельность педагогов;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3D0B42">
        <w:rPr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sz w:val="24"/>
          <w:szCs w:val="24"/>
        </w:rPr>
        <w:t>Формирование у дошкольников нравственно-патриотических чу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>оцессе реализации проектно-исследовательской деятельности.</w:t>
      </w:r>
    </w:p>
    <w:p w:rsidR="00270F75" w:rsidRPr="003D0B42" w:rsidRDefault="00270F75" w:rsidP="00270F75">
      <w:pPr>
        <w:pStyle w:val="a3"/>
        <w:spacing w:before="0" w:beforeAutospacing="0" w:after="0" w:afterAutospacing="0"/>
        <w:ind w:left="142" w:right="333"/>
        <w:jc w:val="both"/>
        <w:rPr>
          <w:b/>
        </w:rPr>
      </w:pP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D0B42">
        <w:rPr>
          <w:rFonts w:ascii="Times New Roman" w:hAnsi="Times New Roman" w:cs="Times New Roman"/>
          <w:sz w:val="24"/>
          <w:szCs w:val="24"/>
        </w:rPr>
        <w:t>Решению выдвинутых задач способствовала проводимая в течение года методическая работа.</w:t>
      </w:r>
    </w:p>
    <w:p w:rsidR="00270F75" w:rsidRPr="003D0B42" w:rsidRDefault="00270F75" w:rsidP="00270F75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0B4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течение года было проведено 5 педагогических совета педагогов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992"/>
        <w:gridCol w:w="1985"/>
      </w:tblGrid>
      <w:tr w:rsidR="00270F75" w:rsidRPr="003D0B42" w:rsidTr="00027808">
        <w:tc>
          <w:tcPr>
            <w:tcW w:w="6805" w:type="dxa"/>
            <w:shd w:val="clear" w:color="auto" w:fill="FFFFFF" w:themeFill="background1"/>
          </w:tcPr>
          <w:p w:rsidR="00270F75" w:rsidRPr="003D0B42" w:rsidRDefault="00270F75" w:rsidP="0002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270F75" w:rsidRPr="003D0B42" w:rsidRDefault="00270F75" w:rsidP="0002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Сроки </w:t>
            </w:r>
          </w:p>
        </w:tc>
        <w:tc>
          <w:tcPr>
            <w:tcW w:w="1985" w:type="dxa"/>
            <w:shd w:val="clear" w:color="auto" w:fill="FFFFFF" w:themeFill="background1"/>
          </w:tcPr>
          <w:p w:rsidR="00270F75" w:rsidRPr="003D0B42" w:rsidRDefault="00270F75" w:rsidP="00027808">
            <w:pPr>
              <w:tabs>
                <w:tab w:val="center" w:pos="9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Ответственные </w:t>
            </w:r>
          </w:p>
        </w:tc>
      </w:tr>
      <w:tr w:rsidR="00270F75" w:rsidRPr="003D0B42" w:rsidTr="00027808">
        <w:tc>
          <w:tcPr>
            <w:tcW w:w="6805" w:type="dxa"/>
          </w:tcPr>
          <w:p w:rsidR="00270F75" w:rsidRPr="003D0B42" w:rsidRDefault="00270F75" w:rsidP="0002780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F75" w:rsidRPr="003D0B42" w:rsidRDefault="00270F75" w:rsidP="0002780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Педсовет №1 (Установочный)</w:t>
            </w:r>
          </w:p>
          <w:p w:rsidR="00270F75" w:rsidRPr="003D0B42" w:rsidRDefault="00270F75" w:rsidP="00027808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работы ДОУ в 2022-2023 учебном году»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3D0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Утверждение годового плана работы на 2022 – 2023 учебный год. Подведение итогов работы за летний - оздоровительный период. Подготовка к новому учебному году.</w:t>
            </w: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270F75" w:rsidRPr="003D0B42" w:rsidRDefault="00270F75" w:rsidP="00027808">
            <w:pPr>
              <w:pStyle w:val="ad"/>
              <w:rPr>
                <w:b/>
                <w:iCs/>
                <w:color w:val="000000" w:themeColor="text1"/>
              </w:rPr>
            </w:pPr>
            <w:r w:rsidRPr="003D0B42">
              <w:rPr>
                <w:b/>
                <w:color w:val="000000" w:themeColor="text1"/>
              </w:rPr>
              <w:t>Повестка дня: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Анализ работы за летний - оздоровительный период.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Годового плана </w:t>
            </w: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ДОУ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2022 – 2023 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Учебного плана на 2022 – 2023 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Рабочей программы воспитания на 2022-2023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Программы дополнительного образования </w:t>
            </w:r>
            <w:proofErr w:type="gramStart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Календарного учебного графика на 2022-2023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сетки ООД, режима дня, рабочих программ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педагогов, планов работы специалистов, планов кружковых работ на 2022-2023 учебный год.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  <w:r w:rsidRPr="003D0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Решение педагогического совета.</w:t>
            </w:r>
          </w:p>
        </w:tc>
        <w:tc>
          <w:tcPr>
            <w:tcW w:w="992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Август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270F75" w:rsidRPr="003D0B42" w:rsidTr="00027808">
        <w:trPr>
          <w:trHeight w:val="1275"/>
        </w:trPr>
        <w:tc>
          <w:tcPr>
            <w:tcW w:w="6805" w:type="dxa"/>
          </w:tcPr>
          <w:p w:rsidR="00270F75" w:rsidRPr="003D0B42" w:rsidRDefault="00270F75" w:rsidP="00027808">
            <w:pPr>
              <w:spacing w:before="60" w:after="60" w:line="240" w:lineRule="auto"/>
              <w:ind w:right="62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Педсовет № 2</w:t>
            </w:r>
          </w:p>
          <w:p w:rsidR="00270F75" w:rsidRPr="003D0B42" w:rsidRDefault="00270F75" w:rsidP="00027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«Детский сад и семья: аспекты взаимодействия»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взаимодействие с семьями воспитанников.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Повестка дня: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решений педагогического совета № 1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справка по итогам тематического контроля 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«Состояние работы по организации взаимодействия с семьями </w:t>
            </w:r>
          </w:p>
          <w:p w:rsidR="00270F75" w:rsidRPr="003D0B42" w:rsidRDefault="00270F75" w:rsidP="00027808">
            <w:pPr>
              <w:spacing w:after="0" w:line="240" w:lineRule="auto"/>
              <w:rPr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воспитанников»</w:t>
            </w:r>
            <w:r w:rsidRPr="003D0B42">
              <w:rPr>
                <w:color w:val="000000" w:themeColor="text1"/>
              </w:rPr>
              <w:t xml:space="preserve">  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анкетирования родителей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«Удовлетворенность родителей образовательными услугами ДОУ»   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«Способы вовлечения родителей в жизнь детского сада» - зам</w:t>
            </w:r>
            <w:proofErr w:type="gramStart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ВМР.</w:t>
            </w:r>
          </w:p>
          <w:p w:rsidR="00270F75" w:rsidRPr="003D0B42" w:rsidRDefault="00270F75" w:rsidP="0002780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3D0B42">
              <w:rPr>
                <w:b/>
                <w:color w:val="000000" w:themeColor="text1"/>
              </w:rPr>
              <w:t>5.</w:t>
            </w:r>
            <w:r w:rsidRPr="003D0B42">
              <w:rPr>
                <w:color w:val="000000" w:themeColor="text1"/>
              </w:rPr>
              <w:t xml:space="preserve"> </w:t>
            </w:r>
            <w:r w:rsidRPr="003D0B42">
              <w:rPr>
                <w:color w:val="000000"/>
              </w:rPr>
              <w:t>Педагогический тренинг</w:t>
            </w:r>
            <w:r w:rsidRPr="003D0B42">
              <w:rPr>
                <w:b/>
                <w:bCs/>
                <w:color w:val="000000"/>
              </w:rPr>
              <w:t> </w:t>
            </w:r>
            <w:r w:rsidRPr="003D0B42">
              <w:rPr>
                <w:bCs/>
                <w:iCs/>
                <w:color w:val="000000"/>
              </w:rPr>
              <w:t>«Оценка уровня коммуникабельности педагога с родителями».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педагогического совета.                          </w:t>
            </w:r>
          </w:p>
        </w:tc>
        <w:tc>
          <w:tcPr>
            <w:tcW w:w="992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Ноябрь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270F75" w:rsidRPr="003D0B42" w:rsidRDefault="00270F75" w:rsidP="0002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зам по ВМР.</w:t>
            </w:r>
          </w:p>
          <w:p w:rsidR="00270F75" w:rsidRPr="003D0B42" w:rsidRDefault="00270F75" w:rsidP="0002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270F75" w:rsidRPr="003D0B42" w:rsidTr="00027808">
        <w:trPr>
          <w:trHeight w:val="415"/>
        </w:trPr>
        <w:tc>
          <w:tcPr>
            <w:tcW w:w="6805" w:type="dxa"/>
          </w:tcPr>
          <w:p w:rsidR="00270F75" w:rsidRPr="003D0B42" w:rsidRDefault="00270F75" w:rsidP="00027808">
            <w:pPr>
              <w:spacing w:before="60" w:after="60" w:line="240" w:lineRule="auto"/>
              <w:ind w:right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Педсовет № 3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3D0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«Применение ИКТ в образовательном процессе»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3D0B4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применению в образовательном процессе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 технологий.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Повестка дня: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решений педагогического совета № 2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тематического контроля на тему: «Уровень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мастерства педагогов ДОУ по использованию ИКТ в образовательной деятельности»</w:t>
            </w:r>
            <w:r w:rsidRPr="003D0B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результатам </w:t>
            </w:r>
            <w:proofErr w:type="gramEnd"/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анкетирования) – зам</w:t>
            </w:r>
            <w:proofErr w:type="gramStart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ав.по ВМР.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Сообщение «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Методика использования ИКТ в образовательном процессе с целью развития ведущих сфер личности ребенка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</w:t>
            </w:r>
            <w:proofErr w:type="gramEnd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ам.зав.по ВМР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у дошкольников основ </w:t>
            </w:r>
            <w:proofErr w:type="gramStart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информационной</w:t>
            </w:r>
            <w:proofErr w:type="gramEnd"/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культуры» - воспитатель Джабраилова З.М.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«Применение ИКТ технологии в образовательной деятельности» (из опыта работы) – воспитатель Репина В.А.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педагогического совета      </w:t>
            </w:r>
          </w:p>
        </w:tc>
        <w:tc>
          <w:tcPr>
            <w:tcW w:w="992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</w:t>
            </w:r>
          </w:p>
          <w:p w:rsidR="00270F75" w:rsidRPr="003D0B42" w:rsidRDefault="00270F75" w:rsidP="0002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70F75" w:rsidRPr="003D0B42" w:rsidRDefault="00270F75" w:rsidP="0002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70F75" w:rsidRPr="003D0B42" w:rsidRDefault="00270F75" w:rsidP="0002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0F75" w:rsidRPr="003D0B42" w:rsidTr="00027808">
        <w:trPr>
          <w:trHeight w:val="415"/>
        </w:trPr>
        <w:tc>
          <w:tcPr>
            <w:tcW w:w="6805" w:type="dxa"/>
          </w:tcPr>
          <w:p w:rsidR="00270F75" w:rsidRPr="003D0B42" w:rsidRDefault="00270F75" w:rsidP="00027808">
            <w:pPr>
              <w:spacing w:before="60" w:after="60" w:line="240" w:lineRule="auto"/>
              <w:ind w:right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Педсовет № 4</w:t>
            </w:r>
          </w:p>
          <w:p w:rsidR="00270F75" w:rsidRPr="003D0B42" w:rsidRDefault="00270F75" w:rsidP="00027808">
            <w:pPr>
              <w:spacing w:before="60" w:after="6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B42">
              <w:rPr>
                <w:rStyle w:val="c22c12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D0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Гражданско-патриотическое воспитание дошкольников </w:t>
            </w:r>
          </w:p>
          <w:p w:rsidR="00270F75" w:rsidRPr="003D0B42" w:rsidRDefault="00270F75" w:rsidP="00027808">
            <w:pPr>
              <w:spacing w:before="60" w:after="6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средствами</w:t>
            </w:r>
            <w:r w:rsidRPr="003D0B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0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проектной деятельности»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3D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пути и способы совершенствования работы по нравственно-патриотическому воспитанию дошкольников.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выполнении решений педагогического совета № 3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тематического контроля «Состояние работы в МДОУ по патриотическому воспитанию, краеведению»- зам</w:t>
            </w:r>
            <w:proofErr w:type="gramStart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ав.по ВМР.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«Метод проектов в нравственно-патриотическом воспитании 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дошкольников» - сообщение зам</w:t>
            </w:r>
            <w:proofErr w:type="gramStart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ав.по ВМР.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Выступление из опыта работы «Проектной метод </w:t>
            </w:r>
            <w:proofErr w:type="gramStart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образовательной деятельности в работе с детьми МДОУ» - 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gramStart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старшей</w:t>
            </w:r>
            <w:proofErr w:type="gramEnd"/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гр.</w:t>
            </w:r>
          </w:p>
          <w:p w:rsidR="00270F75" w:rsidRPr="003D0B42" w:rsidRDefault="00270F75" w:rsidP="000278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5.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смотр-конкурс уголков родного края. Вручение грамот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Pr="003D0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педагогического совета      </w:t>
            </w:r>
          </w:p>
          <w:p w:rsidR="00270F75" w:rsidRPr="003D0B42" w:rsidRDefault="00270F75" w:rsidP="0002780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985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270F75" w:rsidRPr="003D0B42" w:rsidTr="00027808">
        <w:tc>
          <w:tcPr>
            <w:tcW w:w="6805" w:type="dxa"/>
          </w:tcPr>
          <w:p w:rsidR="00270F75" w:rsidRPr="003D0B42" w:rsidRDefault="00270F75" w:rsidP="0002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Педсовет № 5 (Итоговый)</w:t>
            </w:r>
          </w:p>
          <w:p w:rsidR="00270F75" w:rsidRPr="003D0B42" w:rsidRDefault="00270F75" w:rsidP="00027808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«Анализ воспитательно-образовательной работы ДОУ </w:t>
            </w:r>
          </w:p>
          <w:p w:rsidR="00270F75" w:rsidRPr="003D0B42" w:rsidRDefault="00270F75" w:rsidP="00027808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  2022-2023 учебный год»</w:t>
            </w:r>
          </w:p>
          <w:p w:rsidR="00270F75" w:rsidRPr="003D0B42" w:rsidRDefault="00270F75" w:rsidP="00027808">
            <w:pPr>
              <w:pStyle w:val="af"/>
              <w:ind w:left="0"/>
              <w:rPr>
                <w:color w:val="000000" w:themeColor="text1"/>
              </w:rPr>
            </w:pPr>
            <w:r w:rsidRPr="003D0B42">
              <w:rPr>
                <w:b/>
                <w:color w:val="000000" w:themeColor="text1"/>
              </w:rPr>
              <w:t>Цель:</w:t>
            </w:r>
            <w:r w:rsidRPr="003D0B42">
              <w:rPr>
                <w:color w:val="000000" w:themeColor="text1"/>
              </w:rPr>
              <w:t xml:space="preserve"> Анализ и подведение итогов за учебный год, определение    задач на новый учебный год.</w:t>
            </w:r>
          </w:p>
          <w:p w:rsidR="00270F75" w:rsidRPr="003D0B42" w:rsidRDefault="00270F75" w:rsidP="00027808">
            <w:pPr>
              <w:pStyle w:val="af"/>
              <w:ind w:left="0"/>
              <w:rPr>
                <w:color w:val="000000" w:themeColor="text1"/>
              </w:rPr>
            </w:pPr>
          </w:p>
          <w:p w:rsidR="00270F75" w:rsidRPr="003D0B42" w:rsidRDefault="00270F75" w:rsidP="00027808">
            <w:pPr>
              <w:spacing w:after="0" w:line="240" w:lineRule="auto"/>
              <w:ind w:left="-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Повестка дня: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rFonts w:eastAsia="Calibri"/>
                <w:color w:val="000000" w:themeColor="text1"/>
              </w:rPr>
              <w:t>Анализ выполнения решения педагогического совета № 4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rFonts w:eastAsia="Calibri"/>
                <w:color w:val="000000" w:themeColor="text1"/>
              </w:rPr>
              <w:t xml:space="preserve">Отчет о проделанной работе  ДОУ за 2022-2023 </w:t>
            </w:r>
            <w:proofErr w:type="spellStart"/>
            <w:r w:rsidRPr="003D0B42">
              <w:rPr>
                <w:rFonts w:eastAsia="Calibri"/>
                <w:color w:val="000000" w:themeColor="text1"/>
              </w:rPr>
              <w:t>уч</w:t>
            </w:r>
            <w:proofErr w:type="gramStart"/>
            <w:r w:rsidRPr="003D0B42">
              <w:rPr>
                <w:rFonts w:eastAsia="Calibri"/>
                <w:color w:val="000000" w:themeColor="text1"/>
              </w:rPr>
              <w:t>.г</w:t>
            </w:r>
            <w:proofErr w:type="gramEnd"/>
            <w:r w:rsidRPr="003D0B42">
              <w:rPr>
                <w:rFonts w:eastAsia="Calibri"/>
                <w:color w:val="000000" w:themeColor="text1"/>
              </w:rPr>
              <w:t>од</w:t>
            </w:r>
            <w:proofErr w:type="spellEnd"/>
            <w:r w:rsidRPr="003D0B42">
              <w:rPr>
                <w:rFonts w:eastAsia="Calibri"/>
                <w:color w:val="000000" w:themeColor="text1"/>
              </w:rPr>
              <w:t>.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rFonts w:eastAsia="Calibri"/>
                <w:color w:val="000000" w:themeColor="text1"/>
              </w:rPr>
              <w:t xml:space="preserve">Анализ готовности детей к обучению в школе. 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D0B4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(Итоги мониторинга освоения основной образовательной </w:t>
            </w:r>
            <w:proofErr w:type="gramEnd"/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D0B4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программы)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color w:val="000000" w:themeColor="text1"/>
              </w:rPr>
              <w:t>Утверждение Плана летней оздоровительной работы на 2023г.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color w:val="000000" w:themeColor="text1"/>
              </w:rPr>
              <w:t>Утверждения режима дня, расписания ООД на летний период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rFonts w:eastAsia="Calibri"/>
                <w:color w:val="000000" w:themeColor="text1"/>
              </w:rPr>
              <w:t>Отчеты по планам самообразования педагогов.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color w:val="000000" w:themeColor="text1"/>
              </w:rPr>
              <w:t xml:space="preserve">Отчеты специалистов на 2022-2023 </w:t>
            </w:r>
            <w:proofErr w:type="spellStart"/>
            <w:r w:rsidRPr="003D0B42">
              <w:rPr>
                <w:color w:val="000000" w:themeColor="text1"/>
              </w:rPr>
              <w:t>уч</w:t>
            </w:r>
            <w:proofErr w:type="gramStart"/>
            <w:r w:rsidRPr="003D0B42">
              <w:rPr>
                <w:color w:val="000000" w:themeColor="text1"/>
              </w:rPr>
              <w:t>.г</w:t>
            </w:r>
            <w:proofErr w:type="gramEnd"/>
            <w:r w:rsidRPr="003D0B42">
              <w:rPr>
                <w:color w:val="000000" w:themeColor="text1"/>
              </w:rPr>
              <w:t>од</w:t>
            </w:r>
            <w:proofErr w:type="spellEnd"/>
            <w:r w:rsidRPr="003D0B42">
              <w:rPr>
                <w:color w:val="000000" w:themeColor="text1"/>
              </w:rPr>
              <w:t xml:space="preserve"> </w:t>
            </w:r>
          </w:p>
          <w:p w:rsidR="00270F75" w:rsidRPr="003D0B42" w:rsidRDefault="00270F75" w:rsidP="00027808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3D0B42">
              <w:rPr>
                <w:color w:val="000000" w:themeColor="text1"/>
              </w:rPr>
              <w:t>Решение педагогического совета.</w:t>
            </w:r>
          </w:p>
        </w:tc>
        <w:tc>
          <w:tcPr>
            <w:tcW w:w="992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Май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Воспитатели,</w:t>
            </w:r>
          </w:p>
          <w:p w:rsidR="00270F75" w:rsidRPr="003D0B42" w:rsidRDefault="00270F75" w:rsidP="000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0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Специалисты, медсестра.</w:t>
            </w:r>
          </w:p>
        </w:tc>
      </w:tr>
    </w:tbl>
    <w:p w:rsidR="00270F75" w:rsidRPr="003D0B42" w:rsidRDefault="00270F75" w:rsidP="00270F75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ind w:left="142" w:right="33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0B42">
        <w:rPr>
          <w:rFonts w:ascii="Times New Roman" w:hAnsi="Times New Roman" w:cs="Times New Roman"/>
          <w:bCs/>
          <w:sz w:val="24"/>
          <w:szCs w:val="24"/>
        </w:rPr>
        <w:t>"Развивающая предметно-пространственная среда в ДОУ в соответствии с ФГОС"</w:t>
      </w: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B4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D0B42">
        <w:rPr>
          <w:rFonts w:ascii="Times New Roman" w:hAnsi="Times New Roman" w:cs="Times New Roman"/>
          <w:bCs/>
          <w:sz w:val="24"/>
          <w:szCs w:val="24"/>
        </w:rPr>
        <w:t xml:space="preserve"> повышение профессиональной компетентности педагогов по организации РППС ДОУ в соответствии с требованиями ФГОС.</w:t>
      </w: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подготовке и проведении педагогического совета принимали активное участие педагоги ДОУ: обсуждали поставленные задачи, обменивались опытом работы, анализировали недостатки, принимали решения для их устранения. В проведении тематических педагогических советах использовались нетрадиционные формы их проведения: деловая игра и практическая работа с показом слайд-шоу, которые нашли отклик и положительную оценку всего педагогического коллектива.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Консультации для воспитателей 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Психолого-педагогический семинар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открытых занятий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</w:t>
      </w:r>
      <w:r w:rsidRPr="003D0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Педагоги МКДОУ «Детский сад № 6» за 2022-2023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(проводили упражнения на развитие различных групп мышц, на поднятие и поддержание их тонуса; включали в игры и занятия ходьбу, оздоровительный бег, лазанье, прыжки, метание, упражнения с различным спортивным инвентарем и т.п.)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В системе физического воспитания использовали следующие организационные формы двигательной активности детей: физкультурные занятия, утренняя гимнастика, физкультурные минутки, подвижные игры на прогулке, проводили спортивные праздники и развлечения совместно с инструктором по физкультуре («Веселые старты»).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Ребята занимаются физической культурой с большим удовольствием. </w:t>
      </w:r>
      <w:r w:rsidRPr="003D0B42">
        <w:rPr>
          <w:rFonts w:ascii="Times New Roman" w:hAnsi="Times New Roman" w:cs="Times New Roman"/>
          <w:sz w:val="24"/>
          <w:szCs w:val="24"/>
        </w:rPr>
        <w:t>Родители регулярно информируются об оздоровительной работе ДОУ, в том числе и на информационных стендах в родительских уголках.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sz w:val="24"/>
          <w:szCs w:val="24"/>
        </w:rPr>
        <w:t>Для всестороннего развития детей в детском саду функционируют: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 - консультации специалистов – учителя-логопеда, педагога-психолога, музыкального руководителя;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lastRenderedPageBreak/>
        <w:t xml:space="preserve">     - информационные уголки для родителей.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активно проводит индивидуальную и групповую работу с воспитанниками подготовительной группы, осуществляет психолого-педагогическое сопровождение воспитанников первой младшей группы в адаптационный период, коррекционную работу с воспитанниками, имеющими нарушения эмоционально-волевой сферы, тревожность, страхи и другие проблемы. Работа педагога-психолога не ограничивается работой с детьми. Она проводит консультативную работу с родителями: осуществляет консультации </w:t>
      </w:r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родителе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, обновляет информацию на информационных стендах в каждой группе. 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ДОУ работает Консультационный пункт для родителей малышей, не посещающих детский сад. Ц</w:t>
      </w:r>
      <w:r w:rsidRPr="003D0B42">
        <w:rPr>
          <w:rFonts w:ascii="Times New Roman" w:hAnsi="Times New Roman" w:cs="Times New Roman"/>
          <w:sz w:val="24"/>
          <w:szCs w:val="24"/>
        </w:rPr>
        <w:t xml:space="preserve">елью его работы стало оказание  методической,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—педагогической, диагностической помощи родителям (законным представителям). Здесь родители получили </w:t>
      </w:r>
      <w:r w:rsidRPr="003D0B42">
        <w:rPr>
          <w:rFonts w:ascii="Times New Roman" w:hAnsi="Times New Roman" w:cs="Times New Roman"/>
          <w:bCs/>
          <w:sz w:val="24"/>
          <w:szCs w:val="24"/>
        </w:rPr>
        <w:t>бесплатную</w:t>
      </w:r>
      <w:r w:rsidRPr="003D0B4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0B42">
        <w:rPr>
          <w:rFonts w:ascii="Times New Roman" w:hAnsi="Times New Roman" w:cs="Times New Roman"/>
          <w:sz w:val="24"/>
          <w:szCs w:val="24"/>
        </w:rPr>
        <w:t>квалифицированную помощь специалистов: </w:t>
      </w:r>
      <w:r w:rsidRPr="003D0B42">
        <w:rPr>
          <w:rFonts w:ascii="Times New Roman" w:hAnsi="Times New Roman" w:cs="Times New Roman"/>
          <w:iCs/>
          <w:sz w:val="24"/>
          <w:szCs w:val="24"/>
        </w:rPr>
        <w:t>зам</w:t>
      </w:r>
      <w:proofErr w:type="gramStart"/>
      <w:r w:rsidRPr="003D0B42">
        <w:rPr>
          <w:rFonts w:ascii="Times New Roman" w:hAnsi="Times New Roman" w:cs="Times New Roman"/>
          <w:iCs/>
          <w:sz w:val="24"/>
          <w:szCs w:val="24"/>
        </w:rPr>
        <w:t>.з</w:t>
      </w:r>
      <w:proofErr w:type="gramEnd"/>
      <w:r w:rsidRPr="003D0B42">
        <w:rPr>
          <w:rFonts w:ascii="Times New Roman" w:hAnsi="Times New Roman" w:cs="Times New Roman"/>
          <w:iCs/>
          <w:sz w:val="24"/>
          <w:szCs w:val="24"/>
        </w:rPr>
        <w:t>ав.по ВМР, воспитателей, педагога-психолога, музыкального руководителя, медицинской сестры, инструктора по физкультуре. Всего в Консультационный пункт обратилось 11 семей.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6. Материально-технические условия осуществления образовательного процесса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  <w:t>В ДОУ имеется материально-техническая база, достаточная для реализации основной и парциальных образовательных программ дошкольного образования.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 МКДОУ расположены 6 групповых помещений, музыкальный  зал, спортивная площадка, педагогический кабинет, методический кабинет, а также 6 прогулочных участков, которые используются для ведения непосредственно образовательной деятельности и образовательной деятельности в режимных моментах.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Воспитательно-образовательный процесс имеет информационно-техническое обеспечение: в детском саду есть компьютеры, принтеры, факс, проектор, интерактивная доска. Имеется выход в интернет, электронная почта, функционирует сайт МКДОУ.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0B42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МКДОУ выполняет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развивающейся, а также доступной, трансформируемой. Полифункциональной и безопасной.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  <w:t>В 2022-2023 учебном году продолжается оснащение РППС территории прогулочных участков ДОУ: приобретены новые игровые комплексы, домики, беседки, лавочки, песочницы. Осуществляется благоустройство детских площадок, озеленение, разведение клумб.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материала. Ежегодно оформляется подписка на современные педагогические печатные издания для педагогов.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Материальные ценности, приобретенные за 2022-2023 учебный год: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- дидактические игры, развивающие игры, игрушки для ролевых игр, спортивный инвентарь, уличный инвентарь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канцелярия,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- конструкторы нового поколения ЛЕГО и Полесье,</w:t>
      </w:r>
    </w:p>
    <w:p w:rsidR="00270F75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- художественная литература для чтения детям.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3D0B42">
        <w:rPr>
          <w:rFonts w:ascii="Times New Roman" w:hAnsi="Times New Roman" w:cs="Times New Roman"/>
          <w:b/>
          <w:sz w:val="24"/>
          <w:szCs w:val="24"/>
        </w:rPr>
        <w:t>Организационно</w:t>
      </w:r>
      <w:r w:rsidRPr="003D0B42">
        <w:rPr>
          <w:rFonts w:ascii="Times New Roman" w:hAnsi="Times New Roman" w:cs="Times New Roman"/>
          <w:sz w:val="24"/>
          <w:szCs w:val="24"/>
        </w:rPr>
        <w:t>-</w:t>
      </w:r>
      <w:r w:rsidRPr="003D0B42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В течение года в ДОУ были проведены следующие мероприятия и занятия с детьми и педагогами:</w:t>
      </w:r>
    </w:p>
    <w:p w:rsidR="00270F75" w:rsidRPr="003D0B42" w:rsidRDefault="00270F75" w:rsidP="00270F75">
      <w:pPr>
        <w:pStyle w:val="ad"/>
        <w:jc w:val="center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Образовательные области:</w:t>
      </w:r>
    </w:p>
    <w:p w:rsidR="00270F75" w:rsidRPr="003D0B42" w:rsidRDefault="00270F75" w:rsidP="00270F75">
      <w:pPr>
        <w:pStyle w:val="ad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Социально-коммуникативное развитие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 - Акция «Дети и дорога», экскурсия к пешеходному переходу, к проезжей части города, ответственный воспитатель </w:t>
      </w:r>
      <w:proofErr w:type="spellStart"/>
      <w:r w:rsidRPr="003D0B42">
        <w:rPr>
          <w:bCs/>
          <w:color w:val="000000" w:themeColor="text1"/>
        </w:rPr>
        <w:t>Хизриева</w:t>
      </w:r>
      <w:proofErr w:type="spellEnd"/>
      <w:r w:rsidRPr="003D0B42">
        <w:rPr>
          <w:bCs/>
          <w:color w:val="000000" w:themeColor="text1"/>
        </w:rPr>
        <w:t xml:space="preserve"> Ш.Р.;</w:t>
      </w:r>
    </w:p>
    <w:p w:rsidR="00270F75" w:rsidRPr="003D0B42" w:rsidRDefault="00270F75" w:rsidP="00270F75">
      <w:pPr>
        <w:pStyle w:val="ad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Познавательное развитие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Акция «День птиц» все группы, ответственные воспитатели;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Открытый просмотр по годовому плану ДОУ во второй младшей группе</w:t>
      </w:r>
      <w:proofErr w:type="gramStart"/>
      <w:r w:rsidRPr="003D0B42">
        <w:rPr>
          <w:bCs/>
          <w:color w:val="000000" w:themeColor="text1"/>
        </w:rPr>
        <w:t xml:space="preserve"> Б</w:t>
      </w:r>
      <w:proofErr w:type="gramEnd"/>
      <w:r w:rsidRPr="003D0B42">
        <w:rPr>
          <w:bCs/>
          <w:color w:val="000000" w:themeColor="text1"/>
        </w:rPr>
        <w:t xml:space="preserve"> «На помощь Машеньке», ответственный воспитатель </w:t>
      </w:r>
      <w:proofErr w:type="spellStart"/>
      <w:r w:rsidRPr="003D0B42">
        <w:rPr>
          <w:bCs/>
          <w:color w:val="000000" w:themeColor="text1"/>
        </w:rPr>
        <w:t>Багомедова</w:t>
      </w:r>
      <w:proofErr w:type="spellEnd"/>
      <w:r w:rsidRPr="003D0B42">
        <w:rPr>
          <w:bCs/>
          <w:color w:val="000000" w:themeColor="text1"/>
        </w:rPr>
        <w:t xml:space="preserve"> М.М;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Открытый просмотр по годовому плану ДОУ в старшей группе  «Путешествие монетки», ответственный воспитатель Джалилова А.А.</w:t>
      </w:r>
    </w:p>
    <w:p w:rsidR="00270F75" w:rsidRPr="003D0B42" w:rsidRDefault="00270F75" w:rsidP="00270F75">
      <w:pPr>
        <w:pStyle w:val="ad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Речевое развитие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- По плану ГМО воспитателей вторых младших группы, воспитатель </w:t>
      </w:r>
      <w:proofErr w:type="spellStart"/>
      <w:r w:rsidRPr="003D0B42">
        <w:rPr>
          <w:bCs/>
          <w:color w:val="000000" w:themeColor="text1"/>
        </w:rPr>
        <w:t>Багомедова</w:t>
      </w:r>
      <w:proofErr w:type="spellEnd"/>
      <w:r w:rsidRPr="003D0B42">
        <w:rPr>
          <w:bCs/>
          <w:color w:val="000000" w:themeColor="text1"/>
        </w:rPr>
        <w:t xml:space="preserve"> М.М. показала мастер-класс на тему: «Использование кейс-метода в работе с детьми 2 младшего возраста».</w:t>
      </w:r>
    </w:p>
    <w:p w:rsidR="00270F75" w:rsidRPr="003D0B42" w:rsidRDefault="00270F75" w:rsidP="00270F75">
      <w:pPr>
        <w:pStyle w:val="ad"/>
        <w:rPr>
          <w:b/>
        </w:rPr>
      </w:pPr>
      <w:r w:rsidRPr="003D0B42">
        <w:rPr>
          <w:b/>
        </w:rPr>
        <w:t>Художественно-эстетическое развитие</w:t>
      </w:r>
    </w:p>
    <w:p w:rsidR="00270F75" w:rsidRPr="003D0B42" w:rsidRDefault="00270F75" w:rsidP="00270F75">
      <w:pPr>
        <w:pStyle w:val="ad"/>
      </w:pPr>
      <w:r w:rsidRPr="003D0B42">
        <w:t xml:space="preserve">- Открытый просмотр по годовому плану ДОУ в средней  группе «Роспись </w:t>
      </w:r>
      <w:proofErr w:type="spellStart"/>
      <w:r w:rsidRPr="003D0B42">
        <w:t>балхарской</w:t>
      </w:r>
      <w:proofErr w:type="spellEnd"/>
      <w:r w:rsidRPr="003D0B42">
        <w:t xml:space="preserve"> керамической тарелки», ответственный воспитатель Курбанова У.Д.</w:t>
      </w:r>
    </w:p>
    <w:p w:rsidR="00270F75" w:rsidRPr="003D0B42" w:rsidRDefault="00270F75" w:rsidP="00270F75">
      <w:pPr>
        <w:pStyle w:val="ad"/>
      </w:pPr>
      <w:r w:rsidRPr="003D0B42">
        <w:t xml:space="preserve">- Открытый просмотр по плану ГМО в 1 младшей  группе «Разноцветные пузыри», ответственный воспитатель </w:t>
      </w:r>
      <w:proofErr w:type="spellStart"/>
      <w:r w:rsidRPr="003D0B42">
        <w:t>Мамашова</w:t>
      </w:r>
      <w:proofErr w:type="spellEnd"/>
      <w:r w:rsidRPr="003D0B42">
        <w:t xml:space="preserve"> А.А.</w:t>
      </w:r>
    </w:p>
    <w:p w:rsidR="00270F75" w:rsidRPr="003D0B42" w:rsidRDefault="00270F75" w:rsidP="00270F75">
      <w:pPr>
        <w:pStyle w:val="ad"/>
      </w:pPr>
      <w:r w:rsidRPr="003D0B42">
        <w:t xml:space="preserve">- Выставки рисунков и поделок: «Дары осени», «Самый детский праздник </w:t>
      </w:r>
      <w:proofErr w:type="gramStart"/>
      <w:r w:rsidRPr="003D0B42">
        <w:t>-Н</w:t>
      </w:r>
      <w:proofErr w:type="gramEnd"/>
      <w:r w:rsidRPr="003D0B42">
        <w:t xml:space="preserve">овый год!» , «8 марта»,  «23 февраля», «День космонавтики», «9 мая», </w:t>
      </w:r>
      <w:r w:rsidRPr="003D0B42">
        <w:rPr>
          <w:bCs/>
          <w:color w:val="000000" w:themeColor="text1"/>
        </w:rPr>
        <w:t>«</w:t>
      </w:r>
      <w:r w:rsidRPr="003D0B42">
        <w:t>Огород на подоконнике», ответственные воспитатели;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270F75" w:rsidRPr="003D0B42" w:rsidRDefault="00270F75" w:rsidP="00270F7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/>
          <w:color w:val="000000" w:themeColor="text1"/>
          <w:sz w:val="24"/>
          <w:szCs w:val="24"/>
        </w:rPr>
        <w:t>- Спортивное развлечение ко дню защитника Отечества, ко Дню Победы, ответственные воспитатели старшей группы;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t xml:space="preserve">- </w:t>
      </w:r>
      <w:r w:rsidRPr="003D0B42">
        <w:rPr>
          <w:bCs/>
          <w:color w:val="000000" w:themeColor="text1"/>
        </w:rPr>
        <w:t xml:space="preserve">Мероприятия ко дню здоровья, ответственные медсестра – </w:t>
      </w:r>
      <w:proofErr w:type="spellStart"/>
      <w:r w:rsidRPr="003D0B42">
        <w:rPr>
          <w:bCs/>
          <w:color w:val="000000" w:themeColor="text1"/>
        </w:rPr>
        <w:t>Газимагомедова</w:t>
      </w:r>
      <w:proofErr w:type="spellEnd"/>
      <w:r w:rsidRPr="003D0B42">
        <w:rPr>
          <w:bCs/>
          <w:color w:val="000000" w:themeColor="text1"/>
        </w:rPr>
        <w:t xml:space="preserve"> З.К., воспитатели групп.</w:t>
      </w:r>
    </w:p>
    <w:p w:rsidR="00270F75" w:rsidRPr="003D0B42" w:rsidRDefault="00270F75" w:rsidP="00270F75">
      <w:pPr>
        <w:pStyle w:val="ad"/>
        <w:jc w:val="center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Также по годовому плану ДОУ были проведены: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Утренники «Золотая осень», «Новый год», 8 марта, выпускной бал, ответственные воспитатели;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- Тематическое занятие к празднику «Масленица»  старшая группа, ответственный воспитатель </w:t>
      </w:r>
      <w:proofErr w:type="spellStart"/>
      <w:r w:rsidRPr="003D0B42">
        <w:rPr>
          <w:bCs/>
          <w:color w:val="000000" w:themeColor="text1"/>
        </w:rPr>
        <w:t>Ялдарбекова</w:t>
      </w:r>
      <w:proofErr w:type="spellEnd"/>
      <w:r w:rsidRPr="003D0B42">
        <w:rPr>
          <w:bCs/>
          <w:color w:val="000000" w:themeColor="text1"/>
        </w:rPr>
        <w:t xml:space="preserve"> З.Д.;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Тематическое занятие ко Дню Космонавтики, к празднику «Ураза-Байрам», старшая группа, ответственный воспитатель Джалилова А.А.;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- Экскурсия в СОШ № 3, старшая группа, ответственный воспитатель – </w:t>
      </w:r>
      <w:proofErr w:type="spellStart"/>
      <w:r w:rsidRPr="003D0B42">
        <w:rPr>
          <w:bCs/>
          <w:color w:val="000000" w:themeColor="text1"/>
        </w:rPr>
        <w:t>Ялдарбекова</w:t>
      </w:r>
      <w:proofErr w:type="spellEnd"/>
      <w:r w:rsidRPr="003D0B42">
        <w:rPr>
          <w:bCs/>
          <w:color w:val="000000" w:themeColor="text1"/>
        </w:rPr>
        <w:t xml:space="preserve"> З.Д..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- Экскурсия к </w:t>
      </w:r>
      <w:proofErr w:type="gramStart"/>
      <w:r w:rsidRPr="003D0B42">
        <w:rPr>
          <w:bCs/>
          <w:color w:val="000000" w:themeColor="text1"/>
        </w:rPr>
        <w:t>памятнику ВОВ</w:t>
      </w:r>
      <w:proofErr w:type="gramEnd"/>
      <w:r w:rsidRPr="003D0B42">
        <w:rPr>
          <w:bCs/>
          <w:color w:val="000000" w:themeColor="text1"/>
        </w:rPr>
        <w:t xml:space="preserve">, ответственные воспитатели </w:t>
      </w:r>
      <w:proofErr w:type="spellStart"/>
      <w:r w:rsidRPr="003D0B42">
        <w:rPr>
          <w:bCs/>
          <w:color w:val="000000" w:themeColor="text1"/>
        </w:rPr>
        <w:t>Хизриева</w:t>
      </w:r>
      <w:proofErr w:type="spellEnd"/>
      <w:r w:rsidRPr="003D0B42">
        <w:rPr>
          <w:bCs/>
          <w:color w:val="000000" w:themeColor="text1"/>
        </w:rPr>
        <w:t xml:space="preserve"> Ш.Р.,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- По годовому плану ДОУ в конкурсе «Лучший участок ДОУ» 1 место заняли воспитатели 2 младшей</w:t>
      </w:r>
      <w:proofErr w:type="gramStart"/>
      <w:r w:rsidRPr="003D0B42">
        <w:rPr>
          <w:bCs/>
          <w:color w:val="000000" w:themeColor="text1"/>
        </w:rPr>
        <w:t xml:space="preserve"> А</w:t>
      </w:r>
      <w:proofErr w:type="gramEnd"/>
      <w:r w:rsidRPr="003D0B42">
        <w:rPr>
          <w:bCs/>
          <w:color w:val="000000" w:themeColor="text1"/>
        </w:rPr>
        <w:t xml:space="preserve"> группы Репина В.А., </w:t>
      </w:r>
      <w:proofErr w:type="spellStart"/>
      <w:r w:rsidRPr="003D0B42">
        <w:rPr>
          <w:bCs/>
          <w:color w:val="000000" w:themeColor="text1"/>
        </w:rPr>
        <w:t>Таймазова</w:t>
      </w:r>
      <w:proofErr w:type="spellEnd"/>
      <w:r w:rsidRPr="003D0B42">
        <w:rPr>
          <w:bCs/>
          <w:color w:val="000000" w:themeColor="text1"/>
        </w:rPr>
        <w:t xml:space="preserve"> С.М., 2 место воспитатели старшей группы Джалилова А.А., </w:t>
      </w:r>
      <w:proofErr w:type="spellStart"/>
      <w:r w:rsidRPr="003D0B42">
        <w:rPr>
          <w:bCs/>
          <w:color w:val="000000" w:themeColor="text1"/>
        </w:rPr>
        <w:t>Ялдарбекова</w:t>
      </w:r>
      <w:proofErr w:type="spellEnd"/>
      <w:r w:rsidRPr="003D0B42">
        <w:rPr>
          <w:bCs/>
          <w:color w:val="000000" w:themeColor="text1"/>
        </w:rPr>
        <w:t xml:space="preserve"> З.Д, 3 место поделили воспитатели 1 младшей группы </w:t>
      </w:r>
      <w:proofErr w:type="spellStart"/>
      <w:r w:rsidRPr="003D0B42">
        <w:rPr>
          <w:bCs/>
          <w:color w:val="000000" w:themeColor="text1"/>
        </w:rPr>
        <w:t>Гамидова</w:t>
      </w:r>
      <w:proofErr w:type="spellEnd"/>
      <w:r w:rsidRPr="003D0B42">
        <w:rPr>
          <w:bCs/>
          <w:color w:val="000000" w:themeColor="text1"/>
        </w:rPr>
        <w:t xml:space="preserve"> Б.А., </w:t>
      </w:r>
      <w:proofErr w:type="spellStart"/>
      <w:r w:rsidRPr="003D0B42">
        <w:rPr>
          <w:bCs/>
          <w:color w:val="000000" w:themeColor="text1"/>
        </w:rPr>
        <w:t>Мамашова</w:t>
      </w:r>
      <w:proofErr w:type="spellEnd"/>
      <w:r w:rsidRPr="003D0B42">
        <w:rPr>
          <w:bCs/>
          <w:color w:val="000000" w:themeColor="text1"/>
        </w:rPr>
        <w:t xml:space="preserve"> А.А., и воспитатели ясли группы Джабраилова З.М., Сулейманова З.Р.</w:t>
      </w:r>
    </w:p>
    <w:p w:rsidR="00270F75" w:rsidRPr="003D0B42" w:rsidRDefault="00270F75" w:rsidP="00270F75">
      <w:pPr>
        <w:pStyle w:val="ad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lastRenderedPageBreak/>
        <w:t>- По плану ГМО зам</w:t>
      </w:r>
      <w:proofErr w:type="gramStart"/>
      <w:r w:rsidRPr="003D0B42">
        <w:rPr>
          <w:bCs/>
          <w:color w:val="000000" w:themeColor="text1"/>
        </w:rPr>
        <w:t>.з</w:t>
      </w:r>
      <w:proofErr w:type="gramEnd"/>
      <w:r w:rsidRPr="003D0B42">
        <w:rPr>
          <w:bCs/>
          <w:color w:val="000000" w:themeColor="text1"/>
        </w:rPr>
        <w:t xml:space="preserve">ав по ВМР ДОУ </w:t>
      </w:r>
      <w:proofErr w:type="spellStart"/>
      <w:r w:rsidRPr="003D0B42">
        <w:rPr>
          <w:bCs/>
          <w:color w:val="000000" w:themeColor="text1"/>
        </w:rPr>
        <w:t>Гасангусейнова</w:t>
      </w:r>
      <w:proofErr w:type="spellEnd"/>
      <w:r w:rsidRPr="003D0B42">
        <w:rPr>
          <w:bCs/>
          <w:color w:val="000000" w:themeColor="text1"/>
        </w:rPr>
        <w:t xml:space="preserve"> З.М. дала рекомендации для воспитателей по работе с детьми ОВЗ.</w:t>
      </w:r>
    </w:p>
    <w:p w:rsidR="00270F75" w:rsidRPr="003D0B42" w:rsidRDefault="00270F75" w:rsidP="00270F75">
      <w:pPr>
        <w:pStyle w:val="ad"/>
        <w:jc w:val="center"/>
        <w:rPr>
          <w:b/>
          <w:bCs/>
          <w:color w:val="000000" w:themeColor="text1"/>
        </w:rPr>
      </w:pPr>
      <w:r w:rsidRPr="003D0B42">
        <w:rPr>
          <w:b/>
          <w:bCs/>
          <w:color w:val="000000" w:themeColor="text1"/>
        </w:rPr>
        <w:t>По плану ИМЦ УО г. Избербаш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Конкурс </w:t>
      </w:r>
      <w:r w:rsidRPr="003D0B42">
        <w:t>«Безопасные дороги детства» - муниципальный этап  -  воспитатель Репина В.А., заняла 3 место.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Педагог </w:t>
      </w:r>
      <w:proofErr w:type="spellStart"/>
      <w:r w:rsidRPr="003D0B42">
        <w:rPr>
          <w:bCs/>
          <w:color w:val="000000" w:themeColor="text1"/>
        </w:rPr>
        <w:t>Гамидова</w:t>
      </w:r>
      <w:proofErr w:type="spellEnd"/>
      <w:r w:rsidRPr="003D0B42">
        <w:rPr>
          <w:bCs/>
          <w:color w:val="000000" w:themeColor="text1"/>
        </w:rPr>
        <w:t xml:space="preserve"> Б.А. приняла участие в муниципальном этапе республиканского конкурса «Воспитатель года – 2022».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По плану ИМЦ в семинаре «Преемственность между ДОУ и школой» приняла участие воспитатель </w:t>
      </w:r>
      <w:proofErr w:type="spellStart"/>
      <w:r w:rsidRPr="003D0B42">
        <w:rPr>
          <w:bCs/>
          <w:color w:val="000000" w:themeColor="text1"/>
        </w:rPr>
        <w:t>Ялдарбекова</w:t>
      </w:r>
      <w:proofErr w:type="spellEnd"/>
      <w:r w:rsidRPr="003D0B42">
        <w:rPr>
          <w:bCs/>
          <w:color w:val="000000" w:themeColor="text1"/>
        </w:rPr>
        <w:t xml:space="preserve"> З.Д. 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 xml:space="preserve">В Республиканском конкурсе «Науки юношей питают» приняли участие воспитатели Репина В.А., </w:t>
      </w:r>
      <w:proofErr w:type="spellStart"/>
      <w:r w:rsidRPr="003D0B42">
        <w:rPr>
          <w:bCs/>
          <w:color w:val="000000" w:themeColor="text1"/>
        </w:rPr>
        <w:t>Хизриева</w:t>
      </w:r>
      <w:proofErr w:type="spellEnd"/>
      <w:r w:rsidRPr="003D0B42">
        <w:rPr>
          <w:bCs/>
          <w:color w:val="000000" w:themeColor="text1"/>
        </w:rPr>
        <w:t xml:space="preserve"> Ш.Р.</w:t>
      </w:r>
    </w:p>
    <w:p w:rsidR="00270F75" w:rsidRPr="003D0B42" w:rsidRDefault="00270F75" w:rsidP="00270F75">
      <w:pPr>
        <w:pStyle w:val="ad"/>
        <w:ind w:firstLine="708"/>
        <w:rPr>
          <w:bCs/>
          <w:color w:val="000000" w:themeColor="text1"/>
        </w:rPr>
      </w:pPr>
      <w:r w:rsidRPr="003D0B42">
        <w:rPr>
          <w:bCs/>
          <w:color w:val="000000" w:themeColor="text1"/>
        </w:rPr>
        <w:t>Единый день «</w:t>
      </w:r>
      <w:proofErr w:type="spellStart"/>
      <w:r w:rsidRPr="003D0B42">
        <w:rPr>
          <w:bCs/>
          <w:color w:val="000000" w:themeColor="text1"/>
        </w:rPr>
        <w:t>Эколята-дошколята</w:t>
      </w:r>
      <w:proofErr w:type="spellEnd"/>
      <w:r w:rsidRPr="003D0B42">
        <w:rPr>
          <w:bCs/>
          <w:color w:val="000000" w:themeColor="text1"/>
        </w:rPr>
        <w:t xml:space="preserve">» 25 апреля, организовал воспитатель средней группы </w:t>
      </w:r>
      <w:proofErr w:type="spellStart"/>
      <w:r w:rsidRPr="003D0B42">
        <w:rPr>
          <w:bCs/>
          <w:color w:val="000000" w:themeColor="text1"/>
        </w:rPr>
        <w:t>Хизриева</w:t>
      </w:r>
      <w:proofErr w:type="spellEnd"/>
      <w:r w:rsidRPr="003D0B42">
        <w:rPr>
          <w:bCs/>
          <w:color w:val="000000" w:themeColor="text1"/>
        </w:rPr>
        <w:t xml:space="preserve"> Ш.Р.</w:t>
      </w:r>
    </w:p>
    <w:p w:rsidR="00270F75" w:rsidRPr="003D0B42" w:rsidRDefault="00270F75" w:rsidP="00270F7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Также по плану ИМЦ были проведены следующие мероприятия: «День героев Отечества», «День единства Дагестана», «День Конституции России», «Единый урок по безопасности в сети «Интернет»,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 рамках мероприятий, посвященных Всемирному дню памяти жертв ДТП, Урок мужества.</w:t>
      </w:r>
    </w:p>
    <w:p w:rsidR="00270F75" w:rsidRPr="003D0B42" w:rsidRDefault="00270F75" w:rsidP="00270F7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ab/>
      </w: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8. Характеристика педагогического коллектива </w:t>
      </w:r>
    </w:p>
    <w:p w:rsidR="00270F75" w:rsidRPr="003D0B42" w:rsidRDefault="00270F75" w:rsidP="00270F75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Образовательный уровень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детском саду осуществляется коллективом квалифицированных специалистов. В настоящее время в дошкольном учреждении работает 15 педагогов. Из них 12 воспитателей, 1 музыкальный руководитель, 1 педагог-психолог, 1 инструктор по физкультуре.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</w:r>
    </w:p>
    <w:p w:rsidR="00270F75" w:rsidRPr="003D0B42" w:rsidRDefault="00270F75" w:rsidP="00270F75">
      <w:pPr>
        <w:pStyle w:val="af"/>
        <w:numPr>
          <w:ilvl w:val="0"/>
          <w:numId w:val="14"/>
        </w:numPr>
        <w:ind w:left="142" w:firstLine="0"/>
        <w:rPr>
          <w:b/>
        </w:rPr>
      </w:pPr>
      <w:r w:rsidRPr="003D0B42">
        <w:rPr>
          <w:b/>
        </w:rPr>
        <w:t>Образовательный уровень педагогических кадров:</w:t>
      </w:r>
    </w:p>
    <w:p w:rsidR="00270F75" w:rsidRPr="003D0B42" w:rsidRDefault="00270F75" w:rsidP="00270F75">
      <w:pPr>
        <w:pStyle w:val="af"/>
        <w:ind w:left="142"/>
        <w:rPr>
          <w:b/>
        </w:rPr>
      </w:pPr>
    </w:p>
    <w:p w:rsidR="00270F75" w:rsidRPr="003D0B42" w:rsidRDefault="00270F75" w:rsidP="00270F75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270F75" w:rsidRPr="003D0B42" w:rsidTr="00027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Численный </w:t>
            </w:r>
          </w:p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</w:tr>
      <w:tr w:rsidR="00270F75" w:rsidRPr="003D0B42" w:rsidTr="00027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F75" w:rsidRPr="003D0B42" w:rsidRDefault="00270F75" w:rsidP="00270F7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Педагоги детского сада - квалифицированные специалисты, их отличают творческий подход к работе, инициативность, доброжелательность, демократичность в общении, открытость нововведениям.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  Важным условием для достижения положительных  результатов деятельности нашего ДОУ становится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у педагогов потребности в непрерывном профессиональном росте, стремление шагать в ногу со всеми изменениями в дошкольном образовании. В настоящее время наши педагоги с желанием подтверждают аттестацию и повышают свой квалификационный уровень.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квалификации: </w:t>
      </w:r>
      <w:r w:rsidRPr="003D0B42">
        <w:rPr>
          <w:rFonts w:ascii="Times New Roman" w:hAnsi="Times New Roman" w:cs="Times New Roman"/>
          <w:sz w:val="24"/>
          <w:szCs w:val="24"/>
        </w:rPr>
        <w:t>3 педагога имеют высшую категорию.</w:t>
      </w:r>
      <w:r w:rsidRPr="003D0B4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70F75" w:rsidRPr="003D0B42" w:rsidRDefault="00270F75" w:rsidP="00270F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Система повышения квалификации педагогических кадров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Кадровая политика детского сада направлена на повышение педагогического мастерства, компетентности и профессионализма работников ДОУ. В процессе реализации кадровой политики основной акцент делается на  определение путей дальнейшего развития сотрудников, повышение их квалификации, на формирование индивидуальных траекторий профессионального и личного роста.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систематически повышает свою квалификацию и активно участвует в методической работе района. Педагоги посещают семинары, мастер-классы, открытые занятия своих коллег.</w:t>
      </w: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9. Результаты мониторинга детского развития за 2022-2023 учебный год</w:t>
      </w: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годового плана ДОУ на 2022 – 2023 учебный год  заместителем заведующей по ВМР </w:t>
      </w:r>
      <w:proofErr w:type="spellStart"/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Гасангусейновой</w:t>
      </w:r>
      <w:proofErr w:type="spellEnd"/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З.М.и воспитателями дошкольных групп проведён мониторинг  результатов освоения программного материала воспитанниками по образовательным областям на начало и конец 2022 - 2023 учебного года.</w:t>
      </w:r>
    </w:p>
    <w:p w:rsidR="00270F75" w:rsidRPr="003D0B42" w:rsidRDefault="00270F75" w:rsidP="00270F7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 </w:t>
      </w:r>
      <w:r w:rsidRPr="003D0B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мониторинга освоения программного материала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270F75" w:rsidRPr="003D0B42" w:rsidRDefault="00270F75" w:rsidP="00270F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обследовано 171 воспитанников.</w:t>
      </w:r>
    </w:p>
    <w:p w:rsidR="00270F75" w:rsidRPr="003D0B42" w:rsidRDefault="00270F75" w:rsidP="00270F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D0B4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Сводная таблица мониторинга освоения детьми Программы </w:t>
      </w:r>
    </w:p>
    <w:tbl>
      <w:tblPr>
        <w:tblStyle w:val="afa"/>
        <w:tblW w:w="10915" w:type="dxa"/>
        <w:tblInd w:w="-1168" w:type="dxa"/>
        <w:tblLayout w:type="fixed"/>
        <w:tblLook w:val="04A0"/>
      </w:tblPr>
      <w:tblGrid>
        <w:gridCol w:w="3119"/>
        <w:gridCol w:w="709"/>
        <w:gridCol w:w="850"/>
        <w:gridCol w:w="709"/>
        <w:gridCol w:w="851"/>
        <w:gridCol w:w="708"/>
        <w:gridCol w:w="709"/>
        <w:gridCol w:w="709"/>
        <w:gridCol w:w="709"/>
        <w:gridCol w:w="850"/>
        <w:gridCol w:w="992"/>
      </w:tblGrid>
      <w:tr w:rsidR="00270F75" w:rsidRPr="003D0B42" w:rsidTr="00027808">
        <w:trPr>
          <w:trHeight w:val="983"/>
        </w:trPr>
        <w:tc>
          <w:tcPr>
            <w:tcW w:w="3119" w:type="dxa"/>
          </w:tcPr>
          <w:p w:rsidR="00270F75" w:rsidRPr="003D0B42" w:rsidRDefault="00270F75" w:rsidP="00027808">
            <w:pPr>
              <w:tabs>
                <w:tab w:val="left" w:pos="915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-6pt;margin-top:.25pt;width:72.75pt;height:27pt;flip:x;z-index:251677696" o:connectortype="straight"/>
              </w:pict>
            </w:r>
            <w:proofErr w:type="spellStart"/>
            <w:proofErr w:type="gram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гр</w:t>
            </w:r>
            <w:proofErr w:type="spellEnd"/>
            <w:proofErr w:type="gram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270F75" w:rsidRPr="003D0B42" w:rsidRDefault="00270F75" w:rsidP="00027808">
            <w:pPr>
              <w:tabs>
                <w:tab w:val="left" w:pos="915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разделы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Старшая</w:t>
            </w:r>
            <w:proofErr w:type="spellEnd"/>
          </w:p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Средняя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младшая</w:t>
            </w:r>
            <w:proofErr w:type="spellEnd"/>
          </w:p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1418" w:type="dxa"/>
            <w:gridSpan w:val="2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младшая</w:t>
            </w:r>
            <w:proofErr w:type="spellEnd"/>
          </w:p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</w:t>
            </w:r>
          </w:p>
        </w:tc>
        <w:tc>
          <w:tcPr>
            <w:tcW w:w="1842" w:type="dxa"/>
            <w:gridSpan w:val="2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младшая</w:t>
            </w:r>
            <w:proofErr w:type="spellEnd"/>
          </w:p>
        </w:tc>
      </w:tr>
      <w:tr w:rsidR="00270F75" w:rsidRPr="003D0B42" w:rsidTr="00027808">
        <w:trPr>
          <w:trHeight w:val="983"/>
        </w:trPr>
        <w:tc>
          <w:tcPr>
            <w:tcW w:w="3119" w:type="dxa"/>
          </w:tcPr>
          <w:p w:rsidR="00270F75" w:rsidRPr="003D0B42" w:rsidRDefault="00270F75" w:rsidP="00027808">
            <w:pPr>
              <w:tabs>
                <w:tab w:val="left" w:pos="915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Социально-коммуникативное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1,9</w:t>
            </w:r>
          </w:p>
        </w:tc>
      </w:tr>
      <w:tr w:rsidR="00270F75" w:rsidRPr="003D0B42" w:rsidTr="00027808">
        <w:trPr>
          <w:trHeight w:val="1144"/>
        </w:trPr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Художественно-эстетическое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1,8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Речевое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1,9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Познавательное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1,9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Физическое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1,9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Здоровье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(КГН)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1,8</w:t>
            </w:r>
          </w:p>
        </w:tc>
      </w:tr>
      <w:tr w:rsidR="00270F75" w:rsidRPr="003D0B42" w:rsidTr="00027808">
        <w:tc>
          <w:tcPr>
            <w:tcW w:w="3119" w:type="dxa"/>
          </w:tcPr>
          <w:p w:rsidR="00270F75" w:rsidRPr="003D0B42" w:rsidRDefault="00270F75" w:rsidP="000278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Безопасность</w:t>
            </w:r>
            <w:proofErr w:type="spellEnd"/>
            <w:r w:rsidRPr="003D0B4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(ПБ, ПДД)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D0B42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708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270F75" w:rsidRPr="003D0B42" w:rsidRDefault="00270F75" w:rsidP="0002780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vAlign w:val="center"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0B42">
              <w:rPr>
                <w:rFonts w:ascii="Times New Roman" w:hAnsi="Times New Roman" w:cs="Times New Roman"/>
              </w:rPr>
              <w:t>1,6</w:t>
            </w:r>
          </w:p>
        </w:tc>
      </w:tr>
    </w:tbl>
    <w:p w:rsidR="00270F75" w:rsidRPr="003D0B42" w:rsidRDefault="00270F75" w:rsidP="00270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270F75" w:rsidRPr="003D0B42" w:rsidRDefault="00270F75" w:rsidP="00270F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D0B42">
        <w:rPr>
          <w:rFonts w:ascii="Times New Roman" w:eastAsia="Times New Roman" w:hAnsi="Times New Roman" w:cs="Times New Roman"/>
          <w:color w:val="000000" w:themeColor="text1"/>
        </w:rPr>
        <w:t> </w:t>
      </w:r>
      <w:r w:rsidRPr="003D0B42">
        <w:rPr>
          <w:rFonts w:ascii="Times New Roman" w:eastAsia="Times New Roman" w:hAnsi="Times New Roman" w:cs="Times New Roman"/>
          <w:color w:val="000000" w:themeColor="text1"/>
        </w:rPr>
        <w:tab/>
        <w:t>Таким образом, результаты мониторинга освоения программного материала детьми всех возрастных групп на 2022 – 2023 учебного года  показали в основном средний уровень.</w:t>
      </w:r>
    </w:p>
    <w:p w:rsidR="00270F75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>10. Психолого-педагогическое сопровождение воспитанников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Анализ адаптации детей групп раннего 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571"/>
      </w:tblGrid>
      <w:tr w:rsidR="00270F75" w:rsidRPr="003D0B42" w:rsidTr="00027808">
        <w:trPr>
          <w:trHeight w:val="13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F75" w:rsidRPr="003D0B42" w:rsidTr="00027808">
        <w:trPr>
          <w:trHeight w:val="135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Тяжёлая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В результате психолого-педагогической работы сопровождения детей в адаптационный период вырос показатель высокой степени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детей по сравнению с предыдущими учебными годами. Воспитанников с тяжелым уровнем адаптации по итогам диагностики нет. 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11. Взаимодействие с семьёй</w:t>
      </w:r>
    </w:p>
    <w:p w:rsidR="00270F75" w:rsidRPr="003D0B42" w:rsidRDefault="00270F75" w:rsidP="00270F75">
      <w:pPr>
        <w:pStyle w:val="ad"/>
        <w:ind w:firstLine="708"/>
        <w:jc w:val="both"/>
      </w:pPr>
      <w:r w:rsidRPr="003D0B42"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>В основу совместной деятельности семьи и дошкольного учреждения заложены следующие принципы: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единый подход к процессу воспитания ребёнка;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открытость дошкольного учреждения для родителей;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взаимное доверие  во взаимоотношениях педагогов и родителей;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уважение и доброжелательность друг к другу;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индивидуальный подход к каждой семье;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равно ответственность родителей и педагогов.</w:t>
      </w:r>
    </w:p>
    <w:p w:rsidR="00270F75" w:rsidRPr="003D0B42" w:rsidRDefault="00270F75" w:rsidP="00270F75">
      <w:pPr>
        <w:pStyle w:val="ad"/>
        <w:ind w:firstLine="708"/>
        <w:jc w:val="both"/>
      </w:pPr>
      <w:r w:rsidRPr="003D0B42"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270F75" w:rsidRPr="003D0B42" w:rsidRDefault="00270F75" w:rsidP="00270F75">
      <w:pPr>
        <w:pStyle w:val="ad"/>
        <w:jc w:val="both"/>
      </w:pPr>
      <w:r w:rsidRPr="003D0B42">
        <w:tab/>
      </w:r>
      <w:r w:rsidRPr="003D0B42">
        <w:tab/>
        <w:t>- с семьями воспитанников;</w:t>
      </w:r>
    </w:p>
    <w:p w:rsidR="00270F75" w:rsidRPr="003D0B42" w:rsidRDefault="00270F75" w:rsidP="00270F75">
      <w:pPr>
        <w:pStyle w:val="ad"/>
        <w:jc w:val="both"/>
      </w:pPr>
      <w:r w:rsidRPr="003D0B42">
        <w:tab/>
      </w:r>
      <w:r w:rsidRPr="003D0B42">
        <w:tab/>
        <w:t xml:space="preserve">- с  будущими родителями.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получение широкого спектра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3D0B42">
        <w:rPr>
          <w:rFonts w:ascii="Times New Roman" w:hAnsi="Times New Roman" w:cs="Times New Roman"/>
          <w:sz w:val="24"/>
          <w:szCs w:val="24"/>
        </w:rPr>
        <w:t xml:space="preserve">  взаимодействия с родителями мы считаем возрождение традиций семейного воспитания и вовлечение семьи в воспитательно-образовательный процесс.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D0B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формирование психолого-педагогической компетентности родителей;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активизация взаимодействия детского сада и семьи;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оказание помощи семьям воспитанников в развитии, воспитании и обучении детей;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изучение и пропаганда лучшего семейного опыта.</w:t>
      </w:r>
    </w:p>
    <w:p w:rsidR="00270F75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Система работы с родителями  включает: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ознакомление родителей с результатами работы ДОУ на общих родительских собраниях, анализ участия родительской общественности в жизни ДОУ (опросы, анкетирования);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организация работы Совета родителей;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привлечение родителей к воспитательной работе: совместное участие в праздниках, открытых мероприятиях; 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консультациях, открытых занятиях, на мероприятии «День открытых дверей»;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повышение родительской компетентности через информирование родителей (памятки, брошюры), консультирование по интересующим вопросам; 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родительский клуб «Собеседница» как форма работы с родителями, где обсуждаются наиболее проблемные вопросы воспитания, взаимодействия родителей и детей. 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течение года проводились общие и групповые родительские собрания. Подготовлены консультации «Речевое развитие детей 6-7 лет», «Скоро в школу», «Наш веселый светофор», «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 детском саду», «Художественное творчество в развитии ребенка», «Осторожно вирус», «Поведение детей в ДОУ и дома».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течение года воспитатели и специалисты обновляли информацию на стендах, изготавливали памятки, брошюры по наиболее важным и интересующим родителей темам («Как подготовить ребенка к школе»).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Для привлечения родителей к активной жизни, интересам детского сада проводятся развлечения и праздники.</w:t>
      </w:r>
    </w:p>
    <w:p w:rsidR="00270F75" w:rsidRPr="003D0B42" w:rsidRDefault="00270F75" w:rsidP="00270F75">
      <w:pPr>
        <w:pStyle w:val="af"/>
        <w:ind w:left="284"/>
        <w:jc w:val="both"/>
      </w:pPr>
    </w:p>
    <w:p w:rsidR="00270F75" w:rsidRPr="003D0B42" w:rsidRDefault="00270F75" w:rsidP="00270F75">
      <w:pPr>
        <w:pStyle w:val="af"/>
        <w:ind w:left="284"/>
        <w:jc w:val="center"/>
        <w:rPr>
          <w:b/>
          <w:color w:val="000000"/>
          <w:spacing w:val="-14"/>
        </w:rPr>
      </w:pPr>
      <w:r w:rsidRPr="003D0B42">
        <w:rPr>
          <w:b/>
        </w:rPr>
        <w:t>Схема в</w:t>
      </w:r>
      <w:r w:rsidRPr="003D0B42">
        <w:rPr>
          <w:b/>
          <w:color w:val="000000"/>
          <w:spacing w:val="-14"/>
        </w:rPr>
        <w:t>заимодействия с родителями</w:t>
      </w:r>
    </w:p>
    <w:p w:rsidR="00270F75" w:rsidRPr="003D0B42" w:rsidRDefault="00270F75" w:rsidP="00270F75">
      <w:pPr>
        <w:tabs>
          <w:tab w:val="left" w:pos="82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8.25pt;margin-top:14.3pt;width:93.45pt;height:59.55pt;z-index:251658240">
            <v:textbox style="mso-next-textbox:#_x0000_s1026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09pt;margin-top:15.4pt;width:169.5pt;height:65.25pt;z-index:251658240">
            <v:textbox style="mso-next-textbox:#_x0000_s1033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Консультации специалистов и педагогов МДОУ по вопросам воспитания и обучения детей</w:t>
                  </w:r>
                </w:p>
              </w:txbxContent>
            </v:textbox>
          </v:rect>
        </w:pict>
      </w: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98.25pt;margin-top:14.3pt;width:86.25pt;height:50.25pt;z-index:251658240">
            <v:textbox style="mso-next-textbox:#_x0000_s1027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Общие родительские собрания</w:t>
                  </w:r>
                </w:p>
              </w:txbxContent>
            </v:textbox>
          </v:rect>
        </w:pict>
      </w:r>
    </w:p>
    <w:p w:rsidR="00270F75" w:rsidRPr="003D0B42" w:rsidRDefault="00270F75" w:rsidP="00270F75">
      <w:pPr>
        <w:pStyle w:val="af"/>
        <w:numPr>
          <w:ilvl w:val="0"/>
          <w:numId w:val="12"/>
        </w:numPr>
        <w:tabs>
          <w:tab w:val="left" w:pos="2730"/>
        </w:tabs>
        <w:rPr>
          <w:b/>
        </w:rPr>
      </w:pPr>
      <w:r w:rsidRPr="003D0B42">
        <w:rPr>
          <w:b/>
        </w:rPr>
        <w:tab/>
      </w:r>
    </w:p>
    <w:p w:rsidR="00270F75" w:rsidRPr="003D0B42" w:rsidRDefault="00270F75" w:rsidP="00270F75">
      <w:pPr>
        <w:pStyle w:val="af"/>
        <w:numPr>
          <w:ilvl w:val="0"/>
          <w:numId w:val="12"/>
        </w:numPr>
        <w:rPr>
          <w:b/>
        </w:rPr>
      </w:pPr>
    </w:p>
    <w:p w:rsidR="00270F75" w:rsidRPr="003D0B42" w:rsidRDefault="00270F75" w:rsidP="00270F75">
      <w:pPr>
        <w:pStyle w:val="af"/>
        <w:numPr>
          <w:ilvl w:val="0"/>
          <w:numId w:val="12"/>
        </w:numPr>
        <w:rPr>
          <w:b/>
        </w:rPr>
      </w:pP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5pt;margin-top:13.25pt;width:87pt;height:56.2pt;z-index:251658240">
            <v:textbox style="mso-next-textbox:#_x0000_s1028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Групповые родительские собрания</w:t>
                  </w:r>
                </w:p>
              </w:txbxContent>
            </v:textbox>
          </v:rect>
        </w:pict>
      </w: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394.2pt;margin-top:6.55pt;width:106.5pt;height:51pt;z-index:251658240">
            <v:textbox style="mso-next-textbox:#_x0000_s1035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Индивидуальные беседы</w:t>
                  </w:r>
                </w:p>
              </w:txbxContent>
            </v:textbox>
          </v:rect>
        </w:pict>
      </w:r>
      <w:r w:rsidRPr="00905EB6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79.75pt;margin-top:6.55pt;width:102.75pt;height:51pt;z-index:251658240">
            <v:textbox style="mso-next-textbox:#_x0000_s1034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Анкетирования родителей</w:t>
                  </w:r>
                </w:p>
              </w:txbxContent>
            </v:textbox>
          </v:rect>
        </w:pict>
      </w: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9" type="#_x0000_t89" style="position:absolute;left:0;text-align:left;margin-left:333.35pt;margin-top:25.35pt;width:91.15pt;height:87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89" style="position:absolute;left:0;text-align:left;margin-left:62.25pt;margin-top:26.1pt;width:87pt;height:85.5pt;rotation:90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42.5pt;margin-top:112.35pt;width:27.75pt;height:35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314.25pt;margin-top:112.35pt;width:37.5pt;height:35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155.25pt;margin-top:46.35pt;width:172.5pt;height:81pt;z-index:251658240">
            <v:textbox style="mso-next-textbox:#_x0000_s1029">
              <w:txbxContent>
                <w:p w:rsidR="00270F75" w:rsidRDefault="00270F75" w:rsidP="00270F75"/>
                <w:p w:rsidR="00270F75" w:rsidRPr="00A447E0" w:rsidRDefault="00270F75" w:rsidP="00270F75">
                  <w:pPr>
                    <w:jc w:val="center"/>
                  </w:pPr>
                  <w:r>
                    <w:t>Взаимодействие с   семьёй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-8.25pt;margin-top:135.6pt;width:178.5pt;height:93.75pt;z-index:251658240">
            <v:textbox style="mso-next-textbox:#_x0000_s1030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Открытые занятия с детьми по разным видам детской деятельности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87.7pt;margin-top:10.8pt;width:1.5pt;height:95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09.7pt;margin-top:14.65pt;width:1.5pt;height:95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327.75pt;margin-top:2.7pt;width:179.25pt;height:107.1pt;z-index:251658240">
            <v:textbox style="mso-next-textbox:#_x0000_s1032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 xml:space="preserve">Совместное создание развивающей предметно-пространственной среды 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pStyle w:val="af"/>
        <w:numPr>
          <w:ilvl w:val="0"/>
          <w:numId w:val="12"/>
        </w:numPr>
      </w:pPr>
    </w:p>
    <w:p w:rsidR="00270F75" w:rsidRPr="003D0B42" w:rsidRDefault="00270F75" w:rsidP="00270F75">
      <w:pPr>
        <w:pStyle w:val="af"/>
        <w:numPr>
          <w:ilvl w:val="0"/>
          <w:numId w:val="12"/>
        </w:numPr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  <w:r>
        <w:rPr>
          <w:noProof/>
        </w:rPr>
        <w:pict>
          <v:oval id="_x0000_s1031" style="position:absolute;left:0;text-align:left;margin-left:264pt;margin-top:1.85pt;width:180.1pt;height:118.25pt;z-index:251658240">
            <v:textbox style="mso-next-textbox:#_x0000_s1031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Участие родителей в подготовке и проведении детских праздников и развлечений</w:t>
                  </w:r>
                </w:p>
              </w:txbxContent>
            </v:textbox>
          </v:oval>
        </w:pict>
      </w:r>
      <w:r w:rsidRPr="00905EB6">
        <w:rPr>
          <w:b/>
          <w:noProof/>
          <w:color w:val="000000"/>
          <w:spacing w:val="-14"/>
        </w:rPr>
        <w:pict>
          <v:oval id="_x0000_s1041" style="position:absolute;left:0;text-align:left;margin-left:45pt;margin-top:1.85pt;width:187.9pt;height:122pt;z-index:251658240">
            <v:textbox style="mso-next-textbox:#_x0000_s1041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Участие родителей в работе родительского клуба «Собеседница»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pStyle w:val="af"/>
        <w:tabs>
          <w:tab w:val="left" w:pos="7140"/>
        </w:tabs>
        <w:ind w:left="502"/>
      </w:pPr>
    </w:p>
    <w:p w:rsidR="00270F75" w:rsidRPr="003D0B42" w:rsidRDefault="00270F75" w:rsidP="00270F75">
      <w:pPr>
        <w:pStyle w:val="af"/>
        <w:tabs>
          <w:tab w:val="left" w:pos="7140"/>
        </w:tabs>
        <w:ind w:left="502"/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12. Взаимодействие ДОУ с социальными партнерами</w:t>
      </w:r>
    </w:p>
    <w:p w:rsidR="00270F75" w:rsidRPr="003D0B42" w:rsidRDefault="00270F75" w:rsidP="00270F7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МКДОУ «Детский сад № 6» с приоритетным осуществлением физического развития воспитанников занимает определенное место в  едином образовательном </w:t>
      </w:r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пространстве г</w:t>
      </w:r>
      <w:proofErr w:type="gramStart"/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.И</w:t>
      </w:r>
      <w:proofErr w:type="gramEnd"/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збербаш и активно взаимодействует с социумом:</w:t>
      </w:r>
    </w:p>
    <w:p w:rsidR="00270F75" w:rsidRPr="003D0B42" w:rsidRDefault="00270F75" w:rsidP="00270F75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Постоянно осуществляется сотрудничество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>:</w:t>
      </w:r>
    </w:p>
    <w:p w:rsidR="00270F75" w:rsidRPr="003D0B42" w:rsidRDefault="00270F75" w:rsidP="00270F75">
      <w:pPr>
        <w:pStyle w:val="af"/>
        <w:numPr>
          <w:ilvl w:val="0"/>
          <w:numId w:val="22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Д</w:t>
      </w:r>
      <w:r w:rsidRPr="003D0B42">
        <w:t>етской поликлиникой больницы</w:t>
      </w:r>
      <w:proofErr w:type="gramStart"/>
      <w:r w:rsidRPr="003D0B42">
        <w:t xml:space="preserve"> :</w:t>
      </w:r>
      <w:proofErr w:type="gramEnd"/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rPr>
          <w:rFonts w:eastAsia="Calibri"/>
        </w:rPr>
        <w:t>- оказание медицинских услуг (медицинские осмотры и прививки; патронаж).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</w:pPr>
      <w:r w:rsidRPr="003D0B42">
        <w:t>Больницей</w:t>
      </w:r>
      <w:proofErr w:type="gramStart"/>
      <w:r w:rsidRPr="003D0B42">
        <w:t xml:space="preserve"> :</w:t>
      </w:r>
      <w:proofErr w:type="gramEnd"/>
    </w:p>
    <w:p w:rsidR="00270F75" w:rsidRPr="003D0B42" w:rsidRDefault="00270F75" w:rsidP="00270F75">
      <w:pPr>
        <w:pStyle w:val="af"/>
        <w:ind w:left="426"/>
        <w:jc w:val="both"/>
      </w:pPr>
      <w:r w:rsidRPr="003D0B42">
        <w:t>- оказание медицинских услуг (медицинский осмотр- 1 раз в год, вакцинация сотрудников).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СООШ № 3: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совместные семинары, педсоветы, открытые уроки;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экскурсии воспитанников в школу;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совместная трудовая деятельность (субботники);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Дагестанским Институтом развития образования (ДИРО):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прохождение курсов повышения квалификации;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посещение семинаров и консультаций.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Детской библиотекой: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организация экскурсий для воспитанников;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ознакомление с жанрами художественной литературы;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тематические досуги по произведениям детских писателей.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Городским стадионом: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посещение воспитанниками спортивных секций и кружков;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участие в совместных конкурсах и спортивных соревнованиях.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Дворцом куль</w:t>
      </w:r>
      <w:r w:rsidRPr="003D0B42">
        <w:t>туры: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проведение конкурсов среди детских садов;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 xml:space="preserve">- проведение </w:t>
      </w:r>
      <w:proofErr w:type="spellStart"/>
      <w:r w:rsidRPr="003D0B42">
        <w:t>досуговых</w:t>
      </w:r>
      <w:proofErr w:type="spellEnd"/>
      <w:r w:rsidRPr="003D0B42">
        <w:t xml:space="preserve"> и праздничных мероприятий.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13.  </w:t>
      </w:r>
      <w:r w:rsidRPr="003D0B42">
        <w:rPr>
          <w:rFonts w:ascii="Times New Roman" w:hAnsi="Times New Roman" w:cs="Times New Roman"/>
          <w:b/>
          <w:bCs/>
          <w:sz w:val="24"/>
          <w:szCs w:val="24"/>
        </w:rPr>
        <w:t xml:space="preserve"> Выводы о деятельности ДОУ и перспективы его развития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Комплексный анализ позволяет охарактеризовать образовательную среду МКДОУ «Детский сад № 6» как комфортную и благоприятную, способствующую интеллектуальному, личностному и творческому развитию детей дошкольного возраста, а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также совершенствованию педагогического мастерства и профессиональному росту членов педагогического коллектива.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Выпускники ДОУ умеют ориентироваться в новых нестандартных ситуациях, принимать решения, ориентироваться в источниках информации, п</w:t>
      </w:r>
      <w:r w:rsidRPr="003D0B42">
        <w:rPr>
          <w:rFonts w:ascii="Times New Roman" w:hAnsi="Times New Roman" w:cs="Times New Roman"/>
          <w:bCs/>
          <w:sz w:val="24"/>
          <w:szCs w:val="24"/>
        </w:rPr>
        <w:t>роявляют инициативность и самостоятельность в разных видах деятельности. Дошкольники уверены в своих силах, открыты внешнему миру, проявляют любознательность. Н</w:t>
      </w:r>
      <w:r w:rsidRPr="003D0B42">
        <w:rPr>
          <w:rFonts w:ascii="Times New Roman" w:hAnsi="Times New Roman" w:cs="Times New Roman"/>
          <w:sz w:val="24"/>
          <w:szCs w:val="24"/>
        </w:rPr>
        <w:t xml:space="preserve">аметилась устойчивая тенденция к росту доли детей, проявляющих </w:t>
      </w:r>
      <w:r w:rsidRPr="003D0B42">
        <w:rPr>
          <w:rFonts w:ascii="Times New Roman" w:hAnsi="Times New Roman" w:cs="Times New Roman"/>
          <w:bCs/>
          <w:sz w:val="24"/>
          <w:szCs w:val="24"/>
        </w:rPr>
        <w:t xml:space="preserve">творческие способности в рисовании, придумывании сказок, танцах, пении и театрализованной деятельности; ребята активно </w:t>
      </w:r>
      <w:r w:rsidRPr="003D0B42">
        <w:rPr>
          <w:rFonts w:ascii="Times New Roman" w:hAnsi="Times New Roman" w:cs="Times New Roman"/>
          <w:sz w:val="24"/>
          <w:szCs w:val="24"/>
        </w:rPr>
        <w:t xml:space="preserve">принимают участие в городских мероприятиях.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  <w:r w:rsidRPr="003D0B42">
        <w:rPr>
          <w:rFonts w:ascii="Times New Roman" w:hAnsi="Times New Roman" w:cs="Times New Roman"/>
          <w:sz w:val="24"/>
          <w:szCs w:val="24"/>
        </w:rPr>
        <w:tab/>
        <w:t>По результатам проведённого анализа за прошедший учебный год определены перспективы развития и приоритетные задачи на следующий год, отражённые в Программе развития ДОО и годовом плане на 2022-2023 учебный год.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0B4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развития и приоритетные задачи  на следующий год</w:t>
      </w:r>
    </w:p>
    <w:p w:rsidR="00270F75" w:rsidRPr="003D0B42" w:rsidRDefault="00270F75" w:rsidP="00270F75">
      <w:pPr>
        <w:pStyle w:val="ad"/>
        <w:rPr>
          <w:color w:val="000000" w:themeColor="text1"/>
        </w:rPr>
      </w:pPr>
      <w:r w:rsidRPr="003D0B42">
        <w:t> </w:t>
      </w:r>
      <w:r w:rsidRPr="003D0B42">
        <w:rPr>
          <w:color w:val="000000" w:themeColor="text1"/>
        </w:rPr>
        <w:t>1.Совершенствовать работу по внедрению информационно-коммуникационных технологий в образовательную и повседневную практическую деятельность педагогов;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работу по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 дошкольников нравственно-патриотических чу</w:t>
      </w:r>
      <w:proofErr w:type="gramStart"/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вств в пр</w:t>
      </w:r>
      <w:proofErr w:type="gramEnd"/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оцессе реализации проектно-исследовательской деятельности.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Экономическое воспитание дошкольников, по ступенькам 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финансовой грамотности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3C541B" w:rsidRDefault="007522F0"/>
    <w:sectPr w:rsidR="003C541B" w:rsidSect="0032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67A"/>
    <w:multiLevelType w:val="hybridMultilevel"/>
    <w:tmpl w:val="A52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053"/>
    <w:multiLevelType w:val="hybridMultilevel"/>
    <w:tmpl w:val="CFB85486"/>
    <w:lvl w:ilvl="0" w:tplc="F2B8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6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4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D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C2C"/>
    <w:multiLevelType w:val="hybridMultilevel"/>
    <w:tmpl w:val="EFC0505A"/>
    <w:lvl w:ilvl="0" w:tplc="783631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F6A25"/>
    <w:multiLevelType w:val="hybridMultilevel"/>
    <w:tmpl w:val="A7D63EC4"/>
    <w:lvl w:ilvl="0" w:tplc="6A8A9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769CC"/>
    <w:multiLevelType w:val="hybridMultilevel"/>
    <w:tmpl w:val="9FD061B8"/>
    <w:lvl w:ilvl="0" w:tplc="6F5EC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2A3460"/>
    <w:multiLevelType w:val="hybridMultilevel"/>
    <w:tmpl w:val="B0C021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5CE"/>
    <w:multiLevelType w:val="hybridMultilevel"/>
    <w:tmpl w:val="6862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175997"/>
    <w:multiLevelType w:val="hybridMultilevel"/>
    <w:tmpl w:val="86084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16D0C"/>
    <w:multiLevelType w:val="hybridMultilevel"/>
    <w:tmpl w:val="E77ACDA2"/>
    <w:lvl w:ilvl="0" w:tplc="6EB22A60">
      <w:start w:val="1"/>
      <w:numFmt w:val="decimal"/>
      <w:lvlText w:val="%1."/>
      <w:lvlJc w:val="left"/>
      <w:pPr>
        <w:tabs>
          <w:tab w:val="num" w:pos="-420"/>
        </w:tabs>
        <w:ind w:left="-420" w:hanging="6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50958"/>
    <w:multiLevelType w:val="hybridMultilevel"/>
    <w:tmpl w:val="4A04ECB2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D2C38"/>
    <w:multiLevelType w:val="hybridMultilevel"/>
    <w:tmpl w:val="395A9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C7A11"/>
    <w:multiLevelType w:val="hybridMultilevel"/>
    <w:tmpl w:val="54F6DD6E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67EE8"/>
    <w:multiLevelType w:val="multilevel"/>
    <w:tmpl w:val="96D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27116"/>
    <w:multiLevelType w:val="hybridMultilevel"/>
    <w:tmpl w:val="64CE87B6"/>
    <w:lvl w:ilvl="0" w:tplc="DE06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8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4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0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C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215D95"/>
    <w:multiLevelType w:val="hybridMultilevel"/>
    <w:tmpl w:val="A9BE5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77097"/>
    <w:multiLevelType w:val="hybridMultilevel"/>
    <w:tmpl w:val="92BE09BE"/>
    <w:lvl w:ilvl="0" w:tplc="299C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3D361E"/>
    <w:multiLevelType w:val="multilevel"/>
    <w:tmpl w:val="BF8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A3DA7"/>
    <w:multiLevelType w:val="hybridMultilevel"/>
    <w:tmpl w:val="D4CE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2500C"/>
    <w:multiLevelType w:val="hybridMultilevel"/>
    <w:tmpl w:val="660421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A812B66"/>
    <w:multiLevelType w:val="hybridMultilevel"/>
    <w:tmpl w:val="446EBDBC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15A37"/>
    <w:multiLevelType w:val="hybridMultilevel"/>
    <w:tmpl w:val="4DA04584"/>
    <w:lvl w:ilvl="0" w:tplc="4E2C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29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6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8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F3B4A64"/>
    <w:multiLevelType w:val="multilevel"/>
    <w:tmpl w:val="623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D3D01"/>
    <w:multiLevelType w:val="hybridMultilevel"/>
    <w:tmpl w:val="15C2F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354D20"/>
    <w:multiLevelType w:val="multilevel"/>
    <w:tmpl w:val="F6D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948C7"/>
    <w:multiLevelType w:val="hybridMultilevel"/>
    <w:tmpl w:val="8E3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A2C3C"/>
    <w:multiLevelType w:val="multilevel"/>
    <w:tmpl w:val="50F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7647B"/>
    <w:multiLevelType w:val="multilevel"/>
    <w:tmpl w:val="0D4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A7DF4"/>
    <w:multiLevelType w:val="multilevel"/>
    <w:tmpl w:val="7FA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069AF"/>
    <w:multiLevelType w:val="hybridMultilevel"/>
    <w:tmpl w:val="2FA05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9366DB"/>
    <w:multiLevelType w:val="hybridMultilevel"/>
    <w:tmpl w:val="C8C8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36E0"/>
    <w:multiLevelType w:val="hybridMultilevel"/>
    <w:tmpl w:val="FD040710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71211"/>
    <w:multiLevelType w:val="hybridMultilevel"/>
    <w:tmpl w:val="8E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36E32"/>
    <w:multiLevelType w:val="multilevel"/>
    <w:tmpl w:val="66B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D070E"/>
    <w:multiLevelType w:val="hybridMultilevel"/>
    <w:tmpl w:val="B12C5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FC3F04"/>
    <w:multiLevelType w:val="hybridMultilevel"/>
    <w:tmpl w:val="FBAA60E8"/>
    <w:lvl w:ilvl="0" w:tplc="F5EADB12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90395"/>
    <w:multiLevelType w:val="hybridMultilevel"/>
    <w:tmpl w:val="230E159A"/>
    <w:lvl w:ilvl="0" w:tplc="248E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A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A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2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0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8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B4E3C98"/>
    <w:multiLevelType w:val="hybridMultilevel"/>
    <w:tmpl w:val="2F24083A"/>
    <w:lvl w:ilvl="0" w:tplc="170E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E1FD3"/>
    <w:multiLevelType w:val="hybridMultilevel"/>
    <w:tmpl w:val="897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65FAD"/>
    <w:multiLevelType w:val="hybridMultilevel"/>
    <w:tmpl w:val="0042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A2848"/>
    <w:multiLevelType w:val="hybridMultilevel"/>
    <w:tmpl w:val="F48C4A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41"/>
  </w:num>
  <w:num w:numId="11">
    <w:abstractNumId w:val="0"/>
  </w:num>
  <w:num w:numId="12">
    <w:abstractNumId w:val="43"/>
  </w:num>
  <w:num w:numId="13">
    <w:abstractNumId w:val="40"/>
  </w:num>
  <w:num w:numId="14">
    <w:abstractNumId w:val="12"/>
  </w:num>
  <w:num w:numId="15">
    <w:abstractNumId w:val="11"/>
  </w:num>
  <w:num w:numId="16">
    <w:abstractNumId w:val="32"/>
  </w:num>
  <w:num w:numId="17">
    <w:abstractNumId w:val="16"/>
  </w:num>
  <w:num w:numId="18">
    <w:abstractNumId w:val="24"/>
  </w:num>
  <w:num w:numId="19">
    <w:abstractNumId w:val="1"/>
  </w:num>
  <w:num w:numId="20">
    <w:abstractNumId w:val="13"/>
  </w:num>
  <w:num w:numId="21">
    <w:abstractNumId w:val="21"/>
  </w:num>
  <w:num w:numId="22">
    <w:abstractNumId w:val="8"/>
  </w:num>
  <w:num w:numId="23">
    <w:abstractNumId w:val="27"/>
  </w:num>
  <w:num w:numId="24">
    <w:abstractNumId w:val="29"/>
  </w:num>
  <w:num w:numId="25">
    <w:abstractNumId w:val="34"/>
  </w:num>
  <w:num w:numId="26">
    <w:abstractNumId w:val="38"/>
  </w:num>
  <w:num w:numId="27">
    <w:abstractNumId w:val="19"/>
  </w:num>
  <w:num w:numId="28">
    <w:abstractNumId w:val="6"/>
  </w:num>
  <w:num w:numId="29">
    <w:abstractNumId w:val="26"/>
  </w:num>
  <w:num w:numId="30">
    <w:abstractNumId w:val="31"/>
  </w:num>
  <w:num w:numId="31">
    <w:abstractNumId w:val="33"/>
  </w:num>
  <w:num w:numId="32">
    <w:abstractNumId w:val="39"/>
  </w:num>
  <w:num w:numId="33">
    <w:abstractNumId w:val="18"/>
  </w:num>
  <w:num w:numId="34">
    <w:abstractNumId w:val="23"/>
  </w:num>
  <w:num w:numId="35">
    <w:abstractNumId w:val="25"/>
  </w:num>
  <w:num w:numId="36">
    <w:abstractNumId w:val="7"/>
  </w:num>
  <w:num w:numId="37">
    <w:abstractNumId w:val="4"/>
  </w:num>
  <w:num w:numId="38">
    <w:abstractNumId w:val="20"/>
  </w:num>
  <w:num w:numId="39">
    <w:abstractNumId w:val="2"/>
  </w:num>
  <w:num w:numId="40">
    <w:abstractNumId w:val="14"/>
  </w:num>
  <w:num w:numId="41">
    <w:abstractNumId w:val="37"/>
  </w:num>
  <w:num w:numId="42">
    <w:abstractNumId w:val="22"/>
  </w:num>
  <w:num w:numId="43">
    <w:abstractNumId w:val="15"/>
  </w:num>
  <w:num w:numId="44">
    <w:abstractNumId w:val="28"/>
  </w:num>
  <w:num w:numId="45">
    <w:abstractNumId w:val="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75"/>
    <w:rsid w:val="00115572"/>
    <w:rsid w:val="001A46C9"/>
    <w:rsid w:val="00270F75"/>
    <w:rsid w:val="00323633"/>
    <w:rsid w:val="0075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38"/>
        <o:r id="V:Rule3" type="connector" idref="#_x0000_s1043"/>
        <o:r id="V:Rule4" type="connector" idref="#_x0000_s1036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7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0F75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5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5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5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5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5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5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F7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75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7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0F75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0F7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0F7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0F7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0F7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ru-RU"/>
    </w:rPr>
  </w:style>
  <w:style w:type="paragraph" w:styleId="a3">
    <w:name w:val="Normal (Web)"/>
    <w:aliases w:val="Знак Знак"/>
    <w:basedOn w:val="a"/>
    <w:link w:val="a4"/>
    <w:uiPriority w:val="99"/>
    <w:unhideWhenUsed/>
    <w:rsid w:val="0027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70F75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semiHidden/>
    <w:unhideWhenUsed/>
    <w:qFormat/>
    <w:rsid w:val="00270F75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70F7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70F7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70F75"/>
    <w:pPr>
      <w:spacing w:before="200" w:after="90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70F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70F75"/>
    <w:rPr>
      <w:b/>
      <w:bCs/>
      <w:spacing w:val="0"/>
    </w:rPr>
  </w:style>
  <w:style w:type="character" w:styleId="ac">
    <w:name w:val="Emphasis"/>
    <w:uiPriority w:val="20"/>
    <w:qFormat/>
    <w:rsid w:val="00270F75"/>
    <w:rPr>
      <w:b/>
      <w:bCs/>
      <w:i/>
      <w:iCs/>
      <w:color w:val="5A5A5A" w:themeColor="text1" w:themeTint="A5"/>
    </w:rPr>
  </w:style>
  <w:style w:type="paragraph" w:styleId="ad">
    <w:name w:val="No Spacing"/>
    <w:aliases w:val="основа"/>
    <w:basedOn w:val="a"/>
    <w:link w:val="ae"/>
    <w:uiPriority w:val="99"/>
    <w:qFormat/>
    <w:rsid w:val="0027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270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0F75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0F75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70F7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270F7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ru-RU"/>
    </w:rPr>
  </w:style>
  <w:style w:type="character" w:styleId="af2">
    <w:name w:val="Subtle Emphasis"/>
    <w:uiPriority w:val="19"/>
    <w:qFormat/>
    <w:rsid w:val="00270F75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270F75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270F75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270F75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270F7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270F75"/>
    <w:pPr>
      <w:pBdr>
        <w:bottom w:val="single" w:sz="12" w:space="1" w:color="365F91" w:themeColor="accent1" w:themeShade="BF"/>
      </w:pBdr>
      <w:spacing w:before="600" w:beforeAutospacing="0" w:after="8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70F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270F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270F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2">
    <w:name w:val="c112"/>
    <w:basedOn w:val="a0"/>
    <w:rsid w:val="00270F75"/>
  </w:style>
  <w:style w:type="table" w:customStyle="1" w:styleId="12">
    <w:name w:val="Сетка таблицы1"/>
    <w:basedOn w:val="a1"/>
    <w:uiPriority w:val="59"/>
    <w:rsid w:val="00270F7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270F7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0F75"/>
  </w:style>
  <w:style w:type="character" w:customStyle="1" w:styleId="c6">
    <w:name w:val="c6"/>
    <w:basedOn w:val="a0"/>
    <w:rsid w:val="00270F75"/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70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0F75"/>
  </w:style>
  <w:style w:type="character" w:customStyle="1" w:styleId="c22c12c9">
    <w:name w:val="c22 c12 c9"/>
    <w:basedOn w:val="a0"/>
    <w:rsid w:val="00270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2.edu.yar.ru/docs/poryadok_dostupa_pedagogicheskih_rabotnikov_k_setyam_i_bazam_dannih.doc" TargetMode="External"/><Relationship Id="rId13" Type="http://schemas.openxmlformats.org/officeDocument/2006/relationships/hyperlink" Target="http://mdou22.edu.yar.ru/docs/pravila_vnutrennego_trudovogo_rasporyadka.doc" TargetMode="External"/><Relationship Id="rId18" Type="http://schemas.openxmlformats.org/officeDocument/2006/relationships/hyperlink" Target="https://drive.google.com/viewerng/viewer?url=http%3A%2F%2Fmdou22.edu.yar.ru%2Fdocs%2Fpasport_dorozhnoy_bezopasnost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22.edu.yar.ru/docs/polozhenie_o_yazikah_obrazovaniya_v_uchrezhdenii.docx" TargetMode="External"/><Relationship Id="rId12" Type="http://schemas.openxmlformats.org/officeDocument/2006/relationships/hyperlink" Target="http://mdou22.edu.yar.ru/docs/poryadok_raboti_komissii_po_uregulirovaniyu_sporov_dou.doc" TargetMode="External"/><Relationship Id="rId17" Type="http://schemas.openxmlformats.org/officeDocument/2006/relationships/hyperlink" Target="http://mdou22.edu.yar.ru/docs/pasport_dorozhnoy_bezopasnosti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dou22.edu.yar.ru/docs/pmpk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dou22.edu.yar.ru/docs/polozhenie_o_normah_professionalnoy_etiki.doc" TargetMode="External"/><Relationship Id="rId11" Type="http://schemas.openxmlformats.org/officeDocument/2006/relationships/hyperlink" Target="http://mdou22.edu.yar.ru/docs/poryadok_polzovaniya_obrazovatelnimi_i_metodicheskimi_uslugami.doc" TargetMode="External"/><Relationship Id="rId5" Type="http://schemas.openxmlformats.org/officeDocument/2006/relationships/hyperlink" Target="mailto:6sadik@mail.ru" TargetMode="External"/><Relationship Id="rId15" Type="http://schemas.openxmlformats.org/officeDocument/2006/relationships/hyperlink" Target="http://mdou22.edu.yar.ru/docs/pokazateli_deyatelnosti_mdou_na_01.08.2014.docx" TargetMode="External"/><Relationship Id="rId10" Type="http://schemas.openxmlformats.org/officeDocument/2006/relationships/hyperlink" Target="http://mdou22.edu.yar.ru/docs/poryadok_oformleniya_otnosheniya_v_dou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22.edu.yar.ru/docs/poryadok_i_osnovaniya_otchisleniya_obuchayushchihsya.doc" TargetMode="External"/><Relationship Id="rId14" Type="http://schemas.openxmlformats.org/officeDocument/2006/relationships/hyperlink" Target="http://mdou22.edu.yar.ru/docs/rezhim_zanyatiy_vospitannikov_v_uchrezhden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5849</Words>
  <Characters>33343</Characters>
  <Application>Microsoft Office Word</Application>
  <DocSecurity>0</DocSecurity>
  <Lines>277</Lines>
  <Paragraphs>78</Paragraphs>
  <ScaleCrop>false</ScaleCrop>
  <Company>Microsoft</Company>
  <LinksUpToDate>false</LinksUpToDate>
  <CharactersWithSpaces>39114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2023-07-21T11:06:00Z</dcterms:created>
  <dcterms:modified xsi:type="dcterms:W3CDTF">2023-07-21T11:07:00Z</dcterms:modified>
</cp:coreProperties>
</file>